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2" w:rsidRPr="00C91F58" w:rsidRDefault="00C91F58" w:rsidP="004C1E6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C91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Информация </w:t>
      </w:r>
    </w:p>
    <w:p w:rsidR="006748A7" w:rsidRPr="00DF45F8" w:rsidRDefault="004C1E62" w:rsidP="00C569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 по теме «Проверка</w:t>
      </w:r>
      <w:r w:rsidR="00C56908" w:rsidRPr="00DF45F8">
        <w:rPr>
          <w:rFonts w:ascii="Times New Roman" w:hAnsi="Times New Roman" w:cs="Times New Roman"/>
          <w:b/>
          <w:sz w:val="24"/>
          <w:szCs w:val="24"/>
        </w:rPr>
        <w:t xml:space="preserve"> законности и правильности начисления и выплаты заработной платы директору и главному бухгалтеру муниципального бюджетного учреждения «Многофункциональный центр </w:t>
      </w:r>
      <w:r w:rsidR="006748A7" w:rsidRPr="00DF45F8">
        <w:rPr>
          <w:rFonts w:ascii="Times New Roman" w:hAnsi="Times New Roman" w:cs="Times New Roman"/>
          <w:b/>
          <w:sz w:val="24"/>
          <w:szCs w:val="24"/>
        </w:rPr>
        <w:t>Алакуртти</w:t>
      </w:r>
      <w:r w:rsidR="003E5CAC" w:rsidRPr="00DF45F8">
        <w:rPr>
          <w:rFonts w:ascii="Times New Roman" w:hAnsi="Times New Roman" w:cs="Times New Roman"/>
          <w:b/>
          <w:sz w:val="24"/>
          <w:szCs w:val="24"/>
        </w:rPr>
        <w:t>»</w:t>
      </w:r>
      <w:r w:rsidR="00C56908" w:rsidRPr="00DF45F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78">
        <w:rPr>
          <w:rFonts w:ascii="Times New Roman" w:hAnsi="Times New Roman" w:cs="Times New Roman"/>
          <w:b/>
          <w:sz w:val="24"/>
          <w:szCs w:val="24"/>
        </w:rPr>
        <w:t xml:space="preserve"> за период с 29.09.2016 по 01.02</w:t>
      </w:r>
      <w:r w:rsidR="00C56908" w:rsidRPr="00DF45F8">
        <w:rPr>
          <w:rFonts w:ascii="Times New Roman" w:hAnsi="Times New Roman" w:cs="Times New Roman"/>
          <w:b/>
          <w:sz w:val="24"/>
          <w:szCs w:val="24"/>
        </w:rPr>
        <w:t>.2017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748A7" w:rsidRPr="00DF4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A7" w:rsidRPr="00DF45F8" w:rsidRDefault="006748A7" w:rsidP="00C91F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56908" w:rsidRPr="003E5CAC" w:rsidRDefault="00C91F58" w:rsidP="00C91F58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F5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3156E">
        <w:rPr>
          <w:rFonts w:ascii="Times New Roman" w:hAnsi="Times New Roman" w:cs="Times New Roman"/>
          <w:bCs/>
          <w:sz w:val="24"/>
          <w:szCs w:val="24"/>
        </w:rPr>
        <w:t>о</w:t>
      </w:r>
      <w:r w:rsidR="00DB6C55" w:rsidRPr="00C3156E">
        <w:rPr>
          <w:rFonts w:ascii="Times New Roman" w:hAnsi="Times New Roman" w:cs="Times New Roman"/>
          <w:bCs/>
          <w:sz w:val="24"/>
          <w:szCs w:val="24"/>
        </w:rPr>
        <w:t>сновани</w:t>
      </w:r>
      <w:r w:rsidRPr="00C3156E">
        <w:rPr>
          <w:rFonts w:ascii="Times New Roman" w:hAnsi="Times New Roman" w:cs="Times New Roman"/>
          <w:bCs/>
          <w:sz w:val="24"/>
          <w:szCs w:val="24"/>
        </w:rPr>
        <w:t>и</w:t>
      </w:r>
      <w:r w:rsidR="00DB6C55" w:rsidRPr="00C31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56E" w:rsidRPr="00C3156E">
        <w:rPr>
          <w:rFonts w:ascii="Times New Roman" w:hAnsi="Times New Roman" w:cs="Times New Roman"/>
          <w:bCs/>
          <w:sz w:val="24"/>
          <w:szCs w:val="24"/>
        </w:rPr>
        <w:t xml:space="preserve">обращения Главы  сельского поселения Алакуртти от 19.09.2017 № 81, решения Совета депутатов сельского поселения Алакуртти от 21.07.2017 № 364 и в соответствии с </w:t>
      </w:r>
      <w:r w:rsidRPr="00C3156E">
        <w:rPr>
          <w:rFonts w:ascii="Times New Roman" w:hAnsi="Times New Roman" w:cs="Times New Roman"/>
          <w:sz w:val="24"/>
          <w:szCs w:val="24"/>
        </w:rPr>
        <w:t>соглашени</w:t>
      </w:r>
      <w:r w:rsidR="00C3156E" w:rsidRPr="00C3156E">
        <w:rPr>
          <w:rFonts w:ascii="Times New Roman" w:hAnsi="Times New Roman" w:cs="Times New Roman"/>
          <w:sz w:val="24"/>
          <w:szCs w:val="24"/>
        </w:rPr>
        <w:t>ем</w:t>
      </w:r>
      <w:r w:rsidR="00C56908" w:rsidRPr="003E5CAC">
        <w:rPr>
          <w:rFonts w:ascii="Times New Roman" w:hAnsi="Times New Roman" w:cs="Times New Roman"/>
          <w:sz w:val="24"/>
          <w:szCs w:val="24"/>
        </w:rPr>
        <w:t xml:space="preserve">  от 07.12.2015 № 3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6908" w:rsidRPr="003E5CAC">
        <w:rPr>
          <w:rFonts w:ascii="Times New Roman" w:hAnsi="Times New Roman" w:cs="Times New Roman"/>
          <w:sz w:val="24"/>
          <w:szCs w:val="24"/>
        </w:rPr>
        <w:t xml:space="preserve"> передаче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</w:t>
      </w:r>
      <w:r w:rsidR="00C3156E">
        <w:rPr>
          <w:rFonts w:ascii="Times New Roman" w:hAnsi="Times New Roman" w:cs="Times New Roman"/>
          <w:sz w:val="24"/>
          <w:szCs w:val="24"/>
        </w:rPr>
        <w:t xml:space="preserve">, Контрольно-счетным органом муниципального образования Кандалакшский район проведена </w:t>
      </w:r>
      <w:r w:rsidR="00C3156E" w:rsidRPr="00C3156E">
        <w:rPr>
          <w:rFonts w:ascii="Times New Roman" w:hAnsi="Times New Roman" w:cs="Times New Roman"/>
          <w:sz w:val="24"/>
          <w:szCs w:val="24"/>
        </w:rPr>
        <w:t>проверка законности и правильности начисления и выплаты заработной платы директору и главному бухгалтеру муниципального бюджетного учреждения «Многофункциональный центр Алакуртти</w:t>
      </w:r>
      <w:r w:rsidR="00C3156E">
        <w:rPr>
          <w:rFonts w:ascii="Times New Roman" w:hAnsi="Times New Roman" w:cs="Times New Roman"/>
          <w:sz w:val="24"/>
          <w:szCs w:val="24"/>
        </w:rPr>
        <w:t>».</w:t>
      </w:r>
    </w:p>
    <w:p w:rsidR="006748A7" w:rsidRPr="003E5CAC" w:rsidRDefault="006748A7" w:rsidP="00C91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748A7" w:rsidRPr="00537C94" w:rsidRDefault="006748A7" w:rsidP="0067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94">
        <w:rPr>
          <w:rFonts w:ascii="Times New Roman" w:hAnsi="Times New Roman" w:cs="Times New Roman"/>
          <w:b/>
          <w:sz w:val="24"/>
          <w:szCs w:val="24"/>
        </w:rPr>
        <w:t>Объект контроля</w:t>
      </w:r>
      <w:r w:rsidRPr="00537C94">
        <w:rPr>
          <w:rFonts w:ascii="Times New Roman" w:hAnsi="Times New Roman" w:cs="Times New Roman"/>
          <w:sz w:val="24"/>
          <w:szCs w:val="24"/>
        </w:rPr>
        <w:t xml:space="preserve">: </w:t>
      </w:r>
      <w:r w:rsidR="00F65A04" w:rsidRPr="00537C94">
        <w:rPr>
          <w:rFonts w:ascii="Times New Roman" w:hAnsi="Times New Roman" w:cs="Times New Roman"/>
          <w:sz w:val="24"/>
          <w:szCs w:val="24"/>
        </w:rPr>
        <w:t>Муниципальное казенное учреждение «Многофункциональный центр Алакуртти»</w:t>
      </w:r>
      <w:r w:rsidR="00F65A04" w:rsidRPr="00537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C9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65A04" w:rsidRPr="00537C94">
        <w:rPr>
          <w:rFonts w:ascii="Times New Roman" w:hAnsi="Times New Roman" w:cs="Times New Roman"/>
          <w:sz w:val="24"/>
          <w:szCs w:val="24"/>
        </w:rPr>
        <w:t xml:space="preserve">МБУ МЦ Алакуртти, МКУ МЦ Алакуртти, </w:t>
      </w:r>
      <w:r w:rsidR="005817AC">
        <w:rPr>
          <w:rFonts w:ascii="Times New Roman" w:hAnsi="Times New Roman" w:cs="Times New Roman"/>
          <w:sz w:val="24"/>
          <w:szCs w:val="24"/>
        </w:rPr>
        <w:t>У</w:t>
      </w:r>
      <w:r w:rsidR="00F65A04" w:rsidRPr="00537C94">
        <w:rPr>
          <w:rFonts w:ascii="Times New Roman" w:hAnsi="Times New Roman" w:cs="Times New Roman"/>
          <w:sz w:val="24"/>
          <w:szCs w:val="24"/>
        </w:rPr>
        <w:t>чреждение).</w:t>
      </w:r>
    </w:p>
    <w:p w:rsidR="00F65A04" w:rsidRPr="00537C94" w:rsidRDefault="00F65A04" w:rsidP="00674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E62" w:rsidRDefault="006748A7" w:rsidP="004C1E6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817AC">
        <w:rPr>
          <w:rFonts w:ascii="Times New Roman" w:hAnsi="Times New Roman" w:cs="Times New Roman"/>
          <w:b/>
          <w:sz w:val="24"/>
          <w:szCs w:val="24"/>
        </w:rPr>
        <w:t xml:space="preserve">Объем бюджетных средств, охваченных контрольным  мероприятием </w:t>
      </w:r>
      <w:r w:rsidRPr="005817AC">
        <w:rPr>
          <w:rFonts w:ascii="Times New Roman" w:hAnsi="Times New Roman" w:cs="Times New Roman"/>
          <w:sz w:val="24"/>
          <w:szCs w:val="24"/>
        </w:rPr>
        <w:t>(</w:t>
      </w:r>
      <w:r w:rsidR="005817AC" w:rsidRPr="005817AC">
        <w:rPr>
          <w:rFonts w:ascii="Times New Roman" w:hAnsi="Times New Roman" w:cs="Times New Roman"/>
          <w:sz w:val="24"/>
          <w:szCs w:val="24"/>
        </w:rPr>
        <w:t>начисления</w:t>
      </w:r>
      <w:r w:rsidRPr="005817AC">
        <w:rPr>
          <w:rFonts w:ascii="Times New Roman" w:hAnsi="Times New Roman" w:cs="Times New Roman"/>
          <w:sz w:val="24"/>
          <w:szCs w:val="24"/>
        </w:rPr>
        <w:t xml:space="preserve">): </w:t>
      </w:r>
      <w:r w:rsidR="00B71C22" w:rsidRPr="005817AC">
        <w:rPr>
          <w:rFonts w:ascii="Times New Roman" w:hAnsi="Times New Roman" w:cs="Times New Roman"/>
          <w:sz w:val="24"/>
          <w:szCs w:val="24"/>
        </w:rPr>
        <w:t>2016</w:t>
      </w:r>
      <w:r w:rsidRPr="005817AC">
        <w:rPr>
          <w:rFonts w:ascii="Times New Roman" w:hAnsi="Times New Roman" w:cs="Times New Roman"/>
          <w:sz w:val="24"/>
          <w:szCs w:val="24"/>
        </w:rPr>
        <w:t xml:space="preserve"> год </w:t>
      </w:r>
      <w:r w:rsidR="005817AC" w:rsidRPr="005817AC">
        <w:rPr>
          <w:rFonts w:ascii="Times New Roman" w:hAnsi="Times New Roman" w:cs="Times New Roman"/>
          <w:sz w:val="24"/>
          <w:szCs w:val="24"/>
        </w:rPr>
        <w:t>–</w:t>
      </w:r>
      <w:r w:rsidRPr="005817AC">
        <w:rPr>
          <w:rFonts w:ascii="Times New Roman" w:hAnsi="Times New Roman" w:cs="Times New Roman"/>
          <w:sz w:val="24"/>
          <w:szCs w:val="24"/>
        </w:rPr>
        <w:t xml:space="preserve"> </w:t>
      </w:r>
      <w:r w:rsidR="005817AC" w:rsidRPr="005817AC">
        <w:rPr>
          <w:rFonts w:ascii="Times New Roman" w:hAnsi="Times New Roman" w:cs="Times New Roman"/>
          <w:sz w:val="24"/>
          <w:szCs w:val="24"/>
        </w:rPr>
        <w:t>1 605 89,92</w:t>
      </w:r>
      <w:r w:rsidRPr="005817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817AC" w:rsidRPr="005817AC">
        <w:rPr>
          <w:rFonts w:ascii="Times New Roman" w:hAnsi="Times New Roman" w:cs="Times New Roman"/>
          <w:sz w:val="24"/>
          <w:szCs w:val="24"/>
        </w:rPr>
        <w:t>.</w:t>
      </w:r>
      <w:r w:rsidRPr="0058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E62" w:rsidRPr="003B505A" w:rsidRDefault="004C1E62" w:rsidP="004C1E6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Составлено актов проверки</w:t>
      </w:r>
      <w:r w:rsidRPr="00D3756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от 06.10.</w:t>
      </w:r>
      <w:r w:rsidRPr="003B505A">
        <w:rPr>
          <w:rFonts w:ascii="Times New Roman" w:eastAsia="Times New Roman" w:hAnsi="Times New Roman" w:cs="Times New Roman"/>
          <w:sz w:val="24"/>
          <w:szCs w:val="24"/>
        </w:rPr>
        <w:t>2017 (без разногласий)</w:t>
      </w:r>
    </w:p>
    <w:p w:rsidR="006748A7" w:rsidRDefault="006748A7" w:rsidP="006748A7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E5CAC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</w:p>
    <w:p w:rsidR="004C1E62" w:rsidRPr="003E5CAC" w:rsidRDefault="004C1E62" w:rsidP="006748A7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748A7" w:rsidRPr="00B200E6" w:rsidRDefault="006748A7" w:rsidP="00996953">
      <w:pPr>
        <w:pStyle w:val="a6"/>
        <w:numPr>
          <w:ilvl w:val="0"/>
          <w:numId w:val="14"/>
        </w:num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B200E6">
        <w:rPr>
          <w:b/>
          <w:bCs/>
          <w:sz w:val="24"/>
          <w:szCs w:val="24"/>
        </w:rPr>
        <w:t>Общие положения</w:t>
      </w:r>
    </w:p>
    <w:p w:rsidR="00B16F97" w:rsidRPr="00B200E6" w:rsidRDefault="00B16F97" w:rsidP="00B200E6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4BA2" w:rsidRPr="00684FCC" w:rsidRDefault="00184BA2" w:rsidP="00B20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Алакуртти» создано на основании постановления администрации сельского поселения Алакуртти </w:t>
      </w:r>
      <w:r w:rsidR="00D61288" w:rsidRPr="00684FCC">
        <w:rPr>
          <w:rFonts w:ascii="Times New Roman" w:hAnsi="Times New Roman" w:cs="Times New Roman"/>
          <w:sz w:val="24"/>
          <w:szCs w:val="24"/>
        </w:rPr>
        <w:t xml:space="preserve">Кандалакшского района </w:t>
      </w:r>
      <w:r w:rsidRPr="00684FCC">
        <w:rPr>
          <w:rFonts w:ascii="Times New Roman" w:hAnsi="Times New Roman" w:cs="Times New Roman"/>
          <w:sz w:val="24"/>
          <w:szCs w:val="24"/>
        </w:rPr>
        <w:t>от 14.07.2016 № 135.</w:t>
      </w:r>
    </w:p>
    <w:p w:rsidR="00B16F97" w:rsidRPr="00684FCC" w:rsidRDefault="00B16F97" w:rsidP="00411EE5">
      <w:pPr>
        <w:pStyle w:val="ConsPlusNormal"/>
        <w:ind w:right="-186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11EE5" w:rsidRPr="00684FCC">
        <w:rPr>
          <w:rFonts w:ascii="Times New Roman" w:hAnsi="Times New Roman" w:cs="Times New Roman"/>
          <w:sz w:val="24"/>
          <w:szCs w:val="24"/>
        </w:rPr>
        <w:t>сельского поселения Алакуртти Кандалакшского района  от 2</w:t>
      </w:r>
      <w:r w:rsidRPr="00684FCC">
        <w:rPr>
          <w:rFonts w:ascii="Times New Roman" w:hAnsi="Times New Roman" w:cs="Times New Roman"/>
          <w:sz w:val="24"/>
          <w:szCs w:val="24"/>
        </w:rPr>
        <w:t>2.</w:t>
      </w:r>
      <w:r w:rsidR="00411EE5" w:rsidRPr="00684FCC">
        <w:rPr>
          <w:rFonts w:ascii="Times New Roman" w:hAnsi="Times New Roman" w:cs="Times New Roman"/>
          <w:sz w:val="24"/>
          <w:szCs w:val="24"/>
        </w:rPr>
        <w:t>12.2016</w:t>
      </w:r>
      <w:r w:rsidRPr="00684FCC">
        <w:rPr>
          <w:rFonts w:ascii="Times New Roman" w:hAnsi="Times New Roman" w:cs="Times New Roman"/>
          <w:sz w:val="24"/>
          <w:szCs w:val="24"/>
        </w:rPr>
        <w:t xml:space="preserve"> № </w:t>
      </w:r>
      <w:r w:rsidR="00411EE5" w:rsidRPr="00684FCC">
        <w:rPr>
          <w:rFonts w:ascii="Times New Roman" w:hAnsi="Times New Roman" w:cs="Times New Roman"/>
          <w:sz w:val="24"/>
          <w:szCs w:val="24"/>
        </w:rPr>
        <w:t>271</w:t>
      </w:r>
      <w:r w:rsidRPr="00684FCC">
        <w:rPr>
          <w:rFonts w:ascii="Times New Roman" w:hAnsi="Times New Roman" w:cs="Times New Roman"/>
          <w:sz w:val="24"/>
          <w:szCs w:val="24"/>
        </w:rPr>
        <w:t xml:space="preserve"> «О</w:t>
      </w:r>
      <w:r w:rsidR="00411EE5" w:rsidRPr="00684FCC">
        <w:rPr>
          <w:rFonts w:ascii="Times New Roman" w:hAnsi="Times New Roman" w:cs="Times New Roman"/>
          <w:sz w:val="24"/>
          <w:szCs w:val="24"/>
        </w:rPr>
        <w:t>б изменении типа муниципального бюджетного учреждения»</w:t>
      </w:r>
      <w:r w:rsidRPr="00684FCC">
        <w:rPr>
          <w:rFonts w:ascii="Times New Roman" w:hAnsi="Times New Roman" w:cs="Times New Roman"/>
          <w:sz w:val="24"/>
          <w:szCs w:val="24"/>
        </w:rPr>
        <w:t xml:space="preserve"> </w:t>
      </w:r>
      <w:r w:rsidR="00411EE5" w:rsidRPr="00684FCC">
        <w:rPr>
          <w:rFonts w:ascii="Times New Roman" w:hAnsi="Times New Roman" w:cs="Times New Roman"/>
          <w:sz w:val="24"/>
          <w:szCs w:val="24"/>
        </w:rPr>
        <w:t xml:space="preserve"> с 10.01.2017 года создано муниципальное казенное учреждение, путем изменения типа существующего муниципального бюджетного учреждения «Многофункциональный центр Алакуртти». </w:t>
      </w:r>
    </w:p>
    <w:p w:rsidR="00263432" w:rsidRPr="00684FCC" w:rsidRDefault="00263432" w:rsidP="00B200E6">
      <w:pPr>
        <w:pStyle w:val="ConsPlusNormal"/>
        <w:ind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Устав учреждения утвержден постановлени</w:t>
      </w:r>
      <w:r w:rsidR="00684FCC" w:rsidRPr="00684FCC">
        <w:rPr>
          <w:rFonts w:ascii="Times New Roman" w:hAnsi="Times New Roman" w:cs="Times New Roman"/>
          <w:sz w:val="24"/>
          <w:szCs w:val="24"/>
        </w:rPr>
        <w:t>ем</w:t>
      </w:r>
      <w:r w:rsidRPr="00684FC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Алакуртти Кандалакшского района от 14.07.2016 № 135 (далее – Устав).</w:t>
      </w:r>
    </w:p>
    <w:p w:rsidR="00B16F97" w:rsidRPr="00684FCC" w:rsidRDefault="00B16F97" w:rsidP="00B200E6">
      <w:pPr>
        <w:pStyle w:val="ConsPlusNormal"/>
        <w:ind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 xml:space="preserve">Учредителем  является </w:t>
      </w:r>
      <w:r w:rsidR="00263432" w:rsidRPr="00684FC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Алакуртти Кандалакшского района </w:t>
      </w:r>
      <w:r w:rsidRPr="00684F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63432" w:rsidRPr="00684FCC">
        <w:rPr>
          <w:rFonts w:ascii="Times New Roman" w:hAnsi="Times New Roman" w:cs="Times New Roman"/>
          <w:sz w:val="24"/>
          <w:szCs w:val="24"/>
        </w:rPr>
        <w:t>–</w:t>
      </w:r>
      <w:r w:rsidRPr="00684FCC">
        <w:rPr>
          <w:rFonts w:ascii="Times New Roman" w:hAnsi="Times New Roman" w:cs="Times New Roman"/>
          <w:sz w:val="24"/>
          <w:szCs w:val="24"/>
        </w:rPr>
        <w:t xml:space="preserve"> </w:t>
      </w:r>
      <w:r w:rsidR="00263432" w:rsidRPr="00684FCC">
        <w:rPr>
          <w:rFonts w:ascii="Times New Roman" w:hAnsi="Times New Roman" w:cs="Times New Roman"/>
          <w:sz w:val="24"/>
          <w:szCs w:val="24"/>
        </w:rPr>
        <w:t xml:space="preserve">администрация поселения, администрация, </w:t>
      </w:r>
      <w:r w:rsidRPr="00684FCC">
        <w:rPr>
          <w:rFonts w:ascii="Times New Roman" w:hAnsi="Times New Roman" w:cs="Times New Roman"/>
          <w:sz w:val="24"/>
          <w:szCs w:val="24"/>
        </w:rPr>
        <w:t>Учредитель).</w:t>
      </w:r>
    </w:p>
    <w:p w:rsidR="00263432" w:rsidRPr="00684FCC" w:rsidRDefault="00263432" w:rsidP="00B200E6">
      <w:pPr>
        <w:pStyle w:val="ConsPlusNormal"/>
        <w:ind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 xml:space="preserve">Согласно пункту 1.4. Устава </w:t>
      </w:r>
      <w:r w:rsidR="00B16F97" w:rsidRPr="00684FCC">
        <w:rPr>
          <w:rFonts w:ascii="Times New Roman" w:hAnsi="Times New Roman" w:cs="Times New Roman"/>
          <w:sz w:val="24"/>
          <w:szCs w:val="24"/>
        </w:rPr>
        <w:t xml:space="preserve">Учреждение является </w:t>
      </w:r>
      <w:r w:rsidRPr="00684FCC">
        <w:rPr>
          <w:rFonts w:ascii="Times New Roman" w:hAnsi="Times New Roman" w:cs="Times New Roman"/>
          <w:sz w:val="24"/>
          <w:szCs w:val="24"/>
        </w:rPr>
        <w:t>некоммерческой организацией созданной для осуществления основных видов многофункциональной деятельности в следующих сферах:</w:t>
      </w:r>
    </w:p>
    <w:p w:rsidR="00263432" w:rsidRPr="00684FCC" w:rsidRDefault="00263432" w:rsidP="00B200E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684FCC">
        <w:rPr>
          <w:sz w:val="24"/>
          <w:szCs w:val="24"/>
        </w:rPr>
        <w:t>жилищно-коммунального хозяйства (услуги населению, бытовое обслуживание)</w:t>
      </w:r>
      <w:r w:rsidR="008D0EE0" w:rsidRPr="00684FCC">
        <w:rPr>
          <w:sz w:val="24"/>
          <w:szCs w:val="24"/>
        </w:rPr>
        <w:t>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организации благоустройства территории поселения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8D0EE0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сфере молодежной политики;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культуры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  <w:r w:rsidRPr="0068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спорта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торговли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связи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263432" w:rsidP="00B200E6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рекреационной деятельности</w:t>
      </w:r>
      <w:r w:rsidR="008D0EE0" w:rsidRPr="00684FCC">
        <w:rPr>
          <w:rFonts w:ascii="Times New Roman" w:hAnsi="Times New Roman" w:cs="Times New Roman"/>
          <w:sz w:val="24"/>
          <w:szCs w:val="24"/>
        </w:rPr>
        <w:t>;</w:t>
      </w:r>
    </w:p>
    <w:p w:rsidR="00263432" w:rsidRPr="00684FCC" w:rsidRDefault="00263432" w:rsidP="00B200E6">
      <w:pPr>
        <w:pStyle w:val="ConsPlusNormal"/>
        <w:numPr>
          <w:ilvl w:val="0"/>
          <w:numId w:val="10"/>
        </w:numPr>
        <w:ind w:left="0" w:right="-186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lastRenderedPageBreak/>
        <w:t xml:space="preserve">     а также для осуществления иных сфер деятельности, не являющихся основными в соответствии с разделом 2 настоящего Устава.</w:t>
      </w:r>
    </w:p>
    <w:p w:rsidR="00B00255" w:rsidRPr="00684FCC" w:rsidRDefault="00B00255" w:rsidP="00B200E6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684FCC">
        <w:rPr>
          <w:color w:val="000000"/>
          <w:sz w:val="24"/>
          <w:szCs w:val="24"/>
        </w:rPr>
        <w:tab/>
        <w:t>Учреждение является юридическим лицом, имеет обособленное имущество, приобретает имущественные и неимущественные права и несет обязанности, выступает в судах от своего имени, совершает любые, не противоречащие действующему законодательству и настоящему Уставу, сделки как внутри страны, так и за рубежом. Учреждение является юридическим лицом, обладает обособленным имуществом, имеет самостоятельный баланс, лицевые счета, открываемые в управлении областного казначейства департамента финансов области, печать, штампы, бланки со своим наименованием. Права и обязанности юридического лица Учреждение приобретает с момента его государственной регистрации (п.1.5. Устава).</w:t>
      </w:r>
    </w:p>
    <w:p w:rsidR="00263432" w:rsidRPr="00684FCC" w:rsidRDefault="00263432" w:rsidP="00B200E6">
      <w:pPr>
        <w:pStyle w:val="ConsPlusNormal"/>
        <w:ind w:right="-186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6F97" w:rsidRPr="00684FCC" w:rsidRDefault="00B16F97" w:rsidP="00B20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b/>
          <w:sz w:val="24"/>
          <w:szCs w:val="24"/>
        </w:rPr>
        <w:t>Правовое положение бюджетных учреждений регулируется</w:t>
      </w:r>
      <w:r w:rsidRPr="00684FCC">
        <w:rPr>
          <w:rFonts w:ascii="Times New Roman" w:hAnsi="Times New Roman" w:cs="Times New Roman"/>
          <w:sz w:val="24"/>
          <w:szCs w:val="24"/>
        </w:rPr>
        <w:t xml:space="preserve">  нормами  Бюджетного кодекса РФ, Гражданского кодекса РФ и Федерального закона </w:t>
      </w:r>
      <w:hyperlink r:id="rId9" w:history="1">
        <w:r w:rsidRPr="00684F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12.01.1996  № 7-ФЗ</w:t>
        </w:r>
      </w:hyperlink>
      <w:r w:rsidRPr="00684FCC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(далее - Закон № 7-ФЗ, Закон о некоммерческих организациях).</w:t>
      </w:r>
    </w:p>
    <w:p w:rsidR="00B16F97" w:rsidRPr="00684FCC" w:rsidRDefault="00B16F97" w:rsidP="00B2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CC">
        <w:rPr>
          <w:rFonts w:ascii="Times New Roman" w:hAnsi="Times New Roman" w:cs="Times New Roman"/>
          <w:sz w:val="24"/>
          <w:szCs w:val="24"/>
        </w:rPr>
        <w:t>На основании положений Бюджетного кодекса РФ, финансовое обеспечение деятельности муниципального бюджетного учреждения осуществляется путем перечисления субсидий:</w:t>
      </w:r>
    </w:p>
    <w:p w:rsidR="00B16F97" w:rsidRPr="00B200E6" w:rsidRDefault="00B16F97" w:rsidP="00B20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0E6">
        <w:rPr>
          <w:rFonts w:ascii="Times New Roman" w:hAnsi="Times New Roman" w:cs="Times New Roman"/>
          <w:sz w:val="24"/>
          <w:szCs w:val="24"/>
        </w:rPr>
        <w:t>на финансовое обеспечение выполнения учреждением  муниципального задания (абзац 1 статьи 78.1);</w:t>
      </w:r>
    </w:p>
    <w:p w:rsidR="00B16F97" w:rsidRPr="00B200E6" w:rsidRDefault="00B16F97" w:rsidP="00B20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E6">
        <w:rPr>
          <w:rFonts w:ascii="Times New Roman" w:hAnsi="Times New Roman" w:cs="Times New Roman"/>
          <w:sz w:val="24"/>
          <w:szCs w:val="24"/>
        </w:rPr>
        <w:t>на иные цели (абзац 2 пункта 1 статьи 78.1);</w:t>
      </w:r>
    </w:p>
    <w:p w:rsidR="00B16F97" w:rsidRPr="00B200E6" w:rsidRDefault="00B16F97" w:rsidP="00B20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0E6">
        <w:rPr>
          <w:rFonts w:ascii="Times New Roman" w:hAnsi="Times New Roman" w:cs="Times New Roman"/>
          <w:sz w:val="24"/>
          <w:szCs w:val="24"/>
        </w:rPr>
        <w:t>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(статья 78.2).</w:t>
      </w:r>
    </w:p>
    <w:p w:rsidR="00B16F97" w:rsidRPr="00B200E6" w:rsidRDefault="00B16F97" w:rsidP="00B200E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00E6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 РФ деятельность Учреждения осуществлялась в рамках сформированного Учредителем муниципального задания</w:t>
      </w:r>
      <w:r w:rsidR="00B25F95">
        <w:rPr>
          <w:rFonts w:ascii="Times New Roman" w:hAnsi="Times New Roman" w:cs="Times New Roman"/>
          <w:sz w:val="24"/>
          <w:szCs w:val="24"/>
        </w:rPr>
        <w:t xml:space="preserve"> (д</w:t>
      </w:r>
      <w:r w:rsidR="00F703A9">
        <w:rPr>
          <w:rFonts w:ascii="Times New Roman" w:hAnsi="Times New Roman" w:cs="Times New Roman"/>
          <w:sz w:val="24"/>
          <w:szCs w:val="24"/>
        </w:rPr>
        <w:t>а</w:t>
      </w:r>
      <w:r w:rsidR="00B25F95">
        <w:rPr>
          <w:rFonts w:ascii="Times New Roman" w:hAnsi="Times New Roman" w:cs="Times New Roman"/>
          <w:sz w:val="24"/>
          <w:szCs w:val="24"/>
        </w:rPr>
        <w:t>лее – МЗ)</w:t>
      </w:r>
      <w:r w:rsidRPr="00B200E6">
        <w:rPr>
          <w:rFonts w:ascii="Times New Roman" w:hAnsi="Times New Roman" w:cs="Times New Roman"/>
          <w:sz w:val="24"/>
          <w:szCs w:val="24"/>
        </w:rPr>
        <w:t>.</w:t>
      </w:r>
    </w:p>
    <w:p w:rsidR="00B16F97" w:rsidRDefault="00B25F95" w:rsidP="00B2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5F95">
        <w:rPr>
          <w:rFonts w:ascii="Times New Roman" w:eastAsia="Calibri" w:hAnsi="Times New Roman" w:cs="Times New Roman"/>
          <w:bCs/>
          <w:sz w:val="24"/>
          <w:szCs w:val="24"/>
        </w:rPr>
        <w:t xml:space="preserve">К проверке представлен приказ </w:t>
      </w:r>
      <w:r w:rsidR="007C5B77">
        <w:rPr>
          <w:rFonts w:ascii="Times New Roman" w:eastAsia="Calibri" w:hAnsi="Times New Roman" w:cs="Times New Roman"/>
          <w:bCs/>
          <w:sz w:val="24"/>
          <w:szCs w:val="24"/>
        </w:rPr>
        <w:t xml:space="preserve">Учреждения </w:t>
      </w:r>
      <w:r w:rsidRPr="00B25F95">
        <w:rPr>
          <w:rFonts w:ascii="Times New Roman" w:eastAsia="Calibri" w:hAnsi="Times New Roman" w:cs="Times New Roman"/>
          <w:bCs/>
          <w:sz w:val="24"/>
          <w:szCs w:val="24"/>
        </w:rPr>
        <w:t xml:space="preserve">от 26.09.2016 № 6 об утверждении проекта муниципального задания с приложением 2-19 листов муниципального задания. </w:t>
      </w:r>
      <w:r w:rsidRPr="00905F98">
        <w:rPr>
          <w:rFonts w:ascii="Times New Roman" w:eastAsia="Calibri" w:hAnsi="Times New Roman" w:cs="Times New Roman"/>
          <w:b/>
          <w:bCs/>
          <w:sz w:val="24"/>
          <w:szCs w:val="24"/>
        </w:rPr>
        <w:t>В представленном МЗ отсутствуют</w:t>
      </w:r>
      <w:r w:rsidR="00A513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первый лист, где предусмотрены подписи Учредителя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6F97" w:rsidRDefault="00B16F97" w:rsidP="00B200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A98">
        <w:rPr>
          <w:rFonts w:ascii="Times New Roman" w:hAnsi="Times New Roman" w:cs="Times New Roman"/>
          <w:sz w:val="24"/>
          <w:szCs w:val="24"/>
        </w:rPr>
        <w:t xml:space="preserve">Правоотношения в части предоставления из местного бюджета субсидии на финансовое обеспечение выполнения учреждением  муниципального задания </w:t>
      </w:r>
      <w:r w:rsidR="00FA3A98" w:rsidRPr="00FA3A98">
        <w:rPr>
          <w:rFonts w:ascii="Times New Roman" w:hAnsi="Times New Roman" w:cs="Times New Roman"/>
          <w:sz w:val="24"/>
          <w:szCs w:val="24"/>
        </w:rPr>
        <w:t>о</w:t>
      </w:r>
      <w:r w:rsidRPr="00FA3A98">
        <w:rPr>
          <w:rFonts w:ascii="Times New Roman" w:hAnsi="Times New Roman" w:cs="Times New Roman"/>
          <w:sz w:val="24"/>
          <w:szCs w:val="24"/>
        </w:rPr>
        <w:t>формл</w:t>
      </w:r>
      <w:r w:rsidR="00FA3A98" w:rsidRPr="00FA3A98">
        <w:rPr>
          <w:rFonts w:ascii="Times New Roman" w:hAnsi="Times New Roman" w:cs="Times New Roman"/>
          <w:sz w:val="24"/>
          <w:szCs w:val="24"/>
        </w:rPr>
        <w:t>яются</w:t>
      </w:r>
      <w:r w:rsidRPr="00FA3A98">
        <w:rPr>
          <w:rFonts w:ascii="Times New Roman" w:hAnsi="Times New Roman" w:cs="Times New Roman"/>
          <w:sz w:val="24"/>
          <w:szCs w:val="24"/>
        </w:rPr>
        <w:t xml:space="preserve"> </w:t>
      </w:r>
      <w:r w:rsidR="00FA3A98" w:rsidRPr="00FA3A98">
        <w:rPr>
          <w:rFonts w:ascii="Times New Roman" w:hAnsi="Times New Roman" w:cs="Times New Roman"/>
          <w:sz w:val="24"/>
          <w:szCs w:val="24"/>
        </w:rPr>
        <w:t>соответствующим Соглашени</w:t>
      </w:r>
      <w:r w:rsidR="007C5B77">
        <w:rPr>
          <w:rFonts w:ascii="Times New Roman" w:hAnsi="Times New Roman" w:cs="Times New Roman"/>
          <w:sz w:val="24"/>
          <w:szCs w:val="24"/>
        </w:rPr>
        <w:t>ем</w:t>
      </w:r>
      <w:r w:rsidR="00FA3A98" w:rsidRPr="00FA3A98">
        <w:rPr>
          <w:rFonts w:ascii="Times New Roman" w:hAnsi="Times New Roman" w:cs="Times New Roman"/>
          <w:sz w:val="24"/>
          <w:szCs w:val="24"/>
        </w:rPr>
        <w:t xml:space="preserve"> </w:t>
      </w:r>
      <w:r w:rsidRPr="00FA3A98">
        <w:rPr>
          <w:rFonts w:ascii="Times New Roman" w:hAnsi="Times New Roman" w:cs="Times New Roman"/>
          <w:sz w:val="24"/>
          <w:szCs w:val="24"/>
        </w:rPr>
        <w:t>между Учредителем и бюджетным учреждением.</w:t>
      </w:r>
      <w:r w:rsidR="00FA3A98" w:rsidRPr="00FA3A98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FA3A98" w:rsidRPr="00FA3A98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7C5B77">
        <w:rPr>
          <w:rFonts w:ascii="Times New Roman" w:hAnsi="Times New Roman" w:cs="Times New Roman"/>
          <w:b/>
          <w:sz w:val="24"/>
          <w:szCs w:val="24"/>
        </w:rPr>
        <w:t>е</w:t>
      </w:r>
      <w:r w:rsidR="00FA3A98" w:rsidRPr="00FA3A98">
        <w:rPr>
          <w:rFonts w:ascii="Times New Roman" w:hAnsi="Times New Roman" w:cs="Times New Roman"/>
          <w:b/>
          <w:sz w:val="24"/>
          <w:szCs w:val="24"/>
        </w:rPr>
        <w:t xml:space="preserve"> к проверке не представлен</w:t>
      </w:r>
      <w:r w:rsidR="007C5B77">
        <w:rPr>
          <w:rFonts w:ascii="Times New Roman" w:hAnsi="Times New Roman" w:cs="Times New Roman"/>
          <w:b/>
          <w:sz w:val="24"/>
          <w:szCs w:val="24"/>
        </w:rPr>
        <w:t>о</w:t>
      </w:r>
      <w:r w:rsidR="00FA3A98" w:rsidRPr="00FA3A98">
        <w:rPr>
          <w:rFonts w:ascii="Times New Roman" w:hAnsi="Times New Roman" w:cs="Times New Roman"/>
          <w:sz w:val="24"/>
          <w:szCs w:val="24"/>
        </w:rPr>
        <w:t>.</w:t>
      </w:r>
    </w:p>
    <w:p w:rsidR="00E366EE" w:rsidRDefault="00E366EE" w:rsidP="00B200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5B77" w:rsidRDefault="007C5B77" w:rsidP="00905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05F9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 Требований к плану финансово-хозяйственной деятельности государственного (муниципального) учреждения (утверждены Приказом Минфина России от 28.07.2010 № 81н) муниципальн</w:t>
      </w:r>
      <w:r w:rsidR="003E43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бюджетн</w:t>
      </w:r>
      <w:r w:rsidR="003E43DA">
        <w:rPr>
          <w:rFonts w:ascii="Times New Roman" w:hAnsi="Times New Roman" w:cs="Times New Roman"/>
          <w:sz w:val="24"/>
          <w:szCs w:val="24"/>
        </w:rPr>
        <w:t>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План </w:t>
      </w:r>
      <w:r w:rsidR="00905F98">
        <w:rPr>
          <w:rFonts w:ascii="Times New Roman" w:hAnsi="Times New Roman" w:cs="Times New Roman"/>
          <w:sz w:val="24"/>
          <w:szCs w:val="24"/>
        </w:rPr>
        <w:t>финансово-хозяйственной деятельности (далее - План ФХД).</w:t>
      </w:r>
    </w:p>
    <w:p w:rsidR="00905F98" w:rsidRPr="00905F98" w:rsidRDefault="00905F98" w:rsidP="00905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98">
        <w:rPr>
          <w:rFonts w:ascii="Times New Roman" w:hAnsi="Times New Roman" w:cs="Times New Roman"/>
          <w:b/>
          <w:sz w:val="24"/>
          <w:szCs w:val="24"/>
        </w:rPr>
        <w:t>План ФХД на 2016 год к проверке не представлен.</w:t>
      </w:r>
    </w:p>
    <w:p w:rsidR="003E43DA" w:rsidRDefault="003E43DA" w:rsidP="003E43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3DA" w:rsidRDefault="003E43DA" w:rsidP="003E43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A98">
        <w:rPr>
          <w:rFonts w:ascii="Times New Roman" w:hAnsi="Times New Roman" w:cs="Times New Roman"/>
          <w:sz w:val="24"/>
          <w:szCs w:val="24"/>
        </w:rPr>
        <w:t xml:space="preserve">По данным отчета о состоянии лицевого счета № 20496Э87210 </w:t>
      </w:r>
      <w:r>
        <w:rPr>
          <w:rFonts w:ascii="Times New Roman" w:hAnsi="Times New Roman" w:cs="Times New Roman"/>
          <w:sz w:val="24"/>
          <w:szCs w:val="24"/>
        </w:rPr>
        <w:t xml:space="preserve">доходы Учреждения  составили </w:t>
      </w:r>
      <w:r w:rsidRPr="00FA3A98">
        <w:rPr>
          <w:rFonts w:ascii="Times New Roman" w:hAnsi="Times New Roman" w:cs="Times New Roman"/>
          <w:sz w:val="24"/>
          <w:szCs w:val="24"/>
        </w:rPr>
        <w:t>2 545 313,72 рублей</w:t>
      </w:r>
      <w:r>
        <w:rPr>
          <w:rFonts w:ascii="Times New Roman" w:hAnsi="Times New Roman" w:cs="Times New Roman"/>
          <w:sz w:val="24"/>
          <w:szCs w:val="24"/>
        </w:rPr>
        <w:t>, в т.ч.:</w:t>
      </w:r>
    </w:p>
    <w:p w:rsidR="003E43DA" w:rsidRDefault="003E43DA" w:rsidP="003E43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3A98">
        <w:rPr>
          <w:rFonts w:ascii="Times New Roman" w:hAnsi="Times New Roman" w:cs="Times New Roman"/>
          <w:sz w:val="24"/>
          <w:szCs w:val="24"/>
        </w:rPr>
        <w:t xml:space="preserve"> субсидия на выполнение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поступила</w:t>
      </w:r>
      <w:r w:rsidRPr="00FA3A98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EE">
        <w:rPr>
          <w:rFonts w:ascii="Times New Roman" w:hAnsi="Times New Roman" w:cs="Times New Roman"/>
          <w:sz w:val="24"/>
          <w:szCs w:val="24"/>
        </w:rPr>
        <w:t>2 210 604,64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3DA" w:rsidRDefault="003E43DA" w:rsidP="003E43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оказания платных услуг, в сумме 334 709,08 рублей.</w:t>
      </w:r>
    </w:p>
    <w:p w:rsidR="00772CBC" w:rsidRDefault="003E43DA" w:rsidP="003E43D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BC" w:rsidRDefault="00FA3A98" w:rsidP="00B200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283">
        <w:rPr>
          <w:rFonts w:ascii="Times New Roman" w:hAnsi="Times New Roman" w:cs="Times New Roman"/>
          <w:sz w:val="24"/>
          <w:szCs w:val="24"/>
        </w:rPr>
        <w:t xml:space="preserve">Анализ расходования </w:t>
      </w:r>
      <w:r w:rsidR="001C4283" w:rsidRPr="001C4283">
        <w:rPr>
          <w:rFonts w:ascii="Times New Roman" w:hAnsi="Times New Roman" w:cs="Times New Roman"/>
          <w:sz w:val="24"/>
          <w:szCs w:val="24"/>
        </w:rPr>
        <w:t xml:space="preserve">средств по данным </w:t>
      </w:r>
      <w:r w:rsidR="0085387A" w:rsidRPr="001C4283">
        <w:rPr>
          <w:rFonts w:ascii="Times New Roman" w:hAnsi="Times New Roman" w:cs="Times New Roman"/>
          <w:sz w:val="24"/>
          <w:szCs w:val="24"/>
        </w:rPr>
        <w:t xml:space="preserve"> ф. 0503737</w:t>
      </w:r>
      <w:r w:rsidR="001C4283" w:rsidRPr="001C4283">
        <w:rPr>
          <w:rFonts w:ascii="Times New Roman" w:hAnsi="Times New Roman" w:cs="Times New Roman"/>
          <w:sz w:val="24"/>
          <w:szCs w:val="24"/>
        </w:rPr>
        <w:t xml:space="preserve">  «Отчет об исполнении Плана финансово-хозяйственной деятельности»</w:t>
      </w:r>
      <w:r w:rsidR="00772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97" w:rsidRPr="00985F21" w:rsidRDefault="00772CBC" w:rsidP="00772CB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366EE" w:rsidRPr="00985F21">
        <w:rPr>
          <w:rFonts w:ascii="Times New Roman" w:hAnsi="Times New Roman" w:cs="Times New Roman"/>
          <w:sz w:val="20"/>
          <w:szCs w:val="20"/>
        </w:rPr>
        <w:t xml:space="preserve"> </w:t>
      </w:r>
      <w:r w:rsidR="00B16F97" w:rsidRPr="00985F21">
        <w:rPr>
          <w:rFonts w:ascii="Times New Roman" w:hAnsi="Times New Roman" w:cs="Times New Roman"/>
          <w:sz w:val="20"/>
          <w:szCs w:val="20"/>
        </w:rPr>
        <w:t>(</w:t>
      </w:r>
      <w:r w:rsidR="00985F21" w:rsidRPr="00985F21">
        <w:rPr>
          <w:rFonts w:ascii="Times New Roman" w:hAnsi="Times New Roman" w:cs="Times New Roman"/>
          <w:sz w:val="20"/>
          <w:szCs w:val="20"/>
        </w:rPr>
        <w:t>в рублях</w:t>
      </w:r>
      <w:r w:rsidR="00B16F97" w:rsidRPr="00985F2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3335"/>
        <w:gridCol w:w="1107"/>
        <w:gridCol w:w="1518"/>
        <w:gridCol w:w="1418"/>
        <w:gridCol w:w="1310"/>
        <w:gridCol w:w="997"/>
      </w:tblGrid>
      <w:tr w:rsidR="00985F21" w:rsidRPr="00985F21" w:rsidTr="00E85E34">
        <w:trPr>
          <w:trHeight w:val="260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аналитики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772CBC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исполнение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Уд.вес%</w:t>
            </w:r>
          </w:p>
        </w:tc>
      </w:tr>
      <w:tr w:rsidR="00985F21" w:rsidRPr="00985F21" w:rsidTr="00E85E34">
        <w:trPr>
          <w:trHeight w:val="4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F21" w:rsidRPr="00985F21" w:rsidTr="00E85E34">
        <w:trPr>
          <w:trHeight w:val="442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772CBC" w:rsidP="007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кассовое исполнение за 2016 г</w:t>
            </w:r>
            <w:r w:rsidR="00985F21"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т. ч.: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334 709,08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2 532 429,36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85F21" w:rsidRPr="00985F21" w:rsidTr="00E85E34">
        <w:trPr>
          <w:trHeight w:val="26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1 767 960,50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300 722,37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2 068 682,87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81,69%</w:t>
            </w:r>
          </w:p>
        </w:tc>
      </w:tr>
      <w:tr w:rsidR="00985F21" w:rsidRPr="00985F21" w:rsidTr="00E85E34">
        <w:trPr>
          <w:trHeight w:val="442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Отчисления от ФОТ  и иные выплаты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205 044,14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209 921,64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8,29%</w:t>
            </w:r>
          </w:p>
        </w:tc>
      </w:tr>
      <w:tr w:rsidR="00985F21" w:rsidRPr="00985F21" w:rsidTr="00E85E34">
        <w:trPr>
          <w:trHeight w:val="66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Прочая закупка товаров, работ и услуг для обеспечения муниципальных нужд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224 715,64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252 715,64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9,98%</w:t>
            </w:r>
          </w:p>
        </w:tc>
      </w:tr>
      <w:tr w:rsidR="00985F21" w:rsidRPr="00985F21" w:rsidTr="00E85E34">
        <w:trPr>
          <w:trHeight w:val="26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Исполнение судебных актов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21" w:rsidRPr="00985F21" w:rsidRDefault="00985F21" w:rsidP="009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0,04%</w:t>
            </w:r>
          </w:p>
        </w:tc>
      </w:tr>
    </w:tbl>
    <w:p w:rsidR="00985F21" w:rsidRDefault="00985F21" w:rsidP="00B200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6F97" w:rsidRPr="00772CBC" w:rsidRDefault="00772CBC" w:rsidP="00B200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CBC">
        <w:rPr>
          <w:rFonts w:ascii="Times New Roman" w:hAnsi="Times New Roman" w:cs="Times New Roman"/>
          <w:sz w:val="24"/>
          <w:szCs w:val="24"/>
        </w:rPr>
        <w:t xml:space="preserve">Как видно из таблицы основной объем средств поступивших на лицевой счет </w:t>
      </w:r>
      <w:r w:rsidR="00B16F97" w:rsidRPr="00772CBC">
        <w:rPr>
          <w:rFonts w:ascii="Times New Roman" w:hAnsi="Times New Roman" w:cs="Times New Roman"/>
          <w:sz w:val="24"/>
          <w:szCs w:val="24"/>
        </w:rPr>
        <w:t xml:space="preserve"> </w:t>
      </w:r>
      <w:r w:rsidRPr="00772CBC">
        <w:rPr>
          <w:rFonts w:ascii="Times New Roman" w:hAnsi="Times New Roman" w:cs="Times New Roman"/>
          <w:sz w:val="24"/>
          <w:szCs w:val="24"/>
        </w:rPr>
        <w:t xml:space="preserve">Учреждения направлен на оплату труда и отчисления  - 2 </w:t>
      </w:r>
      <w:r w:rsidR="00302BB9">
        <w:rPr>
          <w:rFonts w:ascii="Times New Roman" w:hAnsi="Times New Roman" w:cs="Times New Roman"/>
          <w:sz w:val="24"/>
          <w:szCs w:val="24"/>
        </w:rPr>
        <w:t>2</w:t>
      </w:r>
      <w:r w:rsidRPr="00772CBC">
        <w:rPr>
          <w:rFonts w:ascii="Times New Roman" w:hAnsi="Times New Roman" w:cs="Times New Roman"/>
          <w:sz w:val="24"/>
          <w:szCs w:val="24"/>
        </w:rPr>
        <w:t>78 604,51 рублей или 89,98% всех поступлений.</w:t>
      </w:r>
    </w:p>
    <w:p w:rsidR="00B200E6" w:rsidRPr="004C1E62" w:rsidRDefault="00B200E6" w:rsidP="00B200E6">
      <w:pPr>
        <w:tabs>
          <w:tab w:val="left" w:pos="709"/>
        </w:tabs>
        <w:spacing w:after="0" w:line="240" w:lineRule="auto"/>
        <w:ind w:left="360" w:right="-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00E6" w:rsidRPr="004C1E62" w:rsidRDefault="00B200E6" w:rsidP="0099695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E62">
        <w:rPr>
          <w:rFonts w:ascii="Times New Roman" w:hAnsi="Times New Roman" w:cs="Times New Roman"/>
          <w:b/>
          <w:i/>
          <w:sz w:val="24"/>
          <w:szCs w:val="24"/>
        </w:rPr>
        <w:t>Нормативно -  право</w:t>
      </w:r>
      <w:r w:rsidR="00B87C07" w:rsidRPr="004C1E62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Pr="004C1E62">
        <w:rPr>
          <w:rFonts w:ascii="Times New Roman" w:hAnsi="Times New Roman" w:cs="Times New Roman"/>
          <w:b/>
          <w:i/>
          <w:sz w:val="24"/>
          <w:szCs w:val="24"/>
        </w:rPr>
        <w:t>е  регулирование</w:t>
      </w:r>
      <w:r w:rsidR="00537C94" w:rsidRPr="004C1E62">
        <w:rPr>
          <w:rFonts w:ascii="Times New Roman" w:hAnsi="Times New Roman" w:cs="Times New Roman"/>
          <w:b/>
          <w:i/>
          <w:sz w:val="24"/>
          <w:szCs w:val="24"/>
        </w:rPr>
        <w:t xml:space="preserve"> проверяемых вопросов</w:t>
      </w:r>
    </w:p>
    <w:p w:rsidR="005F605E" w:rsidRPr="004C1E62" w:rsidRDefault="005F605E" w:rsidP="005F605E">
      <w:pPr>
        <w:pStyle w:val="a3"/>
        <w:tabs>
          <w:tab w:val="left" w:pos="709"/>
        </w:tabs>
        <w:spacing w:after="0" w:line="240" w:lineRule="auto"/>
        <w:ind w:right="-6"/>
        <w:rPr>
          <w:rFonts w:ascii="Times New Roman" w:hAnsi="Times New Roman" w:cs="Times New Roman"/>
          <w:b/>
          <w:i/>
          <w:sz w:val="24"/>
          <w:szCs w:val="24"/>
        </w:rPr>
      </w:pPr>
    </w:p>
    <w:p w:rsidR="00E55BCF" w:rsidRPr="004C1E62" w:rsidRDefault="00E55BCF" w:rsidP="005F605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E62">
        <w:rPr>
          <w:rFonts w:ascii="Times New Roman" w:hAnsi="Times New Roman" w:cs="Times New Roman"/>
          <w:bCs/>
          <w:sz w:val="24"/>
          <w:szCs w:val="24"/>
        </w:rPr>
        <w:t>Заработная плата работникам организаций, финансируемых из бюджета, устанавливается законами и иными нормативными правовыми актами.</w:t>
      </w:r>
    </w:p>
    <w:p w:rsidR="00011C03" w:rsidRPr="004C1E62" w:rsidRDefault="00717613" w:rsidP="00346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62">
        <w:rPr>
          <w:rFonts w:ascii="Times New Roman" w:hAnsi="Times New Roman" w:cs="Times New Roman"/>
          <w:sz w:val="24"/>
          <w:szCs w:val="24"/>
        </w:rPr>
        <w:t>Постановление</w:t>
      </w:r>
      <w:r w:rsidR="00126CD9" w:rsidRPr="004C1E62">
        <w:rPr>
          <w:rFonts w:ascii="Times New Roman" w:hAnsi="Times New Roman" w:cs="Times New Roman"/>
          <w:sz w:val="24"/>
          <w:szCs w:val="24"/>
        </w:rPr>
        <w:t>м</w:t>
      </w:r>
      <w:r w:rsidRPr="004C1E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6941" w:rsidRPr="004C1E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C1E62">
        <w:rPr>
          <w:rFonts w:ascii="Times New Roman" w:hAnsi="Times New Roman" w:cs="Times New Roman"/>
          <w:sz w:val="24"/>
          <w:szCs w:val="24"/>
        </w:rPr>
        <w:t xml:space="preserve">от 01.06.2015 № 58 «Об оплате труда работников муниципальных учреждений, учредителем которых является муниципальное образование сельское поселение Алакуртти Кандалакшского района» </w:t>
      </w:r>
      <w:r w:rsidR="0034690B" w:rsidRPr="004C1E62">
        <w:rPr>
          <w:rFonts w:ascii="Times New Roman" w:hAnsi="Times New Roman" w:cs="Times New Roman"/>
          <w:b/>
          <w:sz w:val="24"/>
          <w:szCs w:val="24"/>
        </w:rPr>
        <w:t>руководителям муниципальных учреждений предложено руководствоваться рекомендациями по формированию Примерных положений об оплате труда работников областных бюджетных</w:t>
      </w:r>
      <w:r w:rsidR="0034690B" w:rsidRPr="004C1E62">
        <w:rPr>
          <w:rFonts w:ascii="Times New Roman" w:hAnsi="Times New Roman" w:cs="Times New Roman"/>
          <w:sz w:val="24"/>
          <w:szCs w:val="24"/>
        </w:rPr>
        <w:t>, автономных и казенны</w:t>
      </w:r>
      <w:r w:rsidR="00011C03" w:rsidRPr="004C1E62">
        <w:rPr>
          <w:rFonts w:ascii="Times New Roman" w:hAnsi="Times New Roman" w:cs="Times New Roman"/>
          <w:sz w:val="24"/>
          <w:szCs w:val="24"/>
        </w:rPr>
        <w:t xml:space="preserve">х </w:t>
      </w:r>
      <w:r w:rsidR="00011C03" w:rsidRPr="004C1E62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011C03" w:rsidRPr="004C1E62">
        <w:rPr>
          <w:rFonts w:ascii="Times New Roman" w:hAnsi="Times New Roman" w:cs="Times New Roman"/>
          <w:sz w:val="24"/>
          <w:szCs w:val="24"/>
        </w:rPr>
        <w:t xml:space="preserve">Мурманской области, </w:t>
      </w:r>
      <w:r w:rsidR="00011C03" w:rsidRPr="004C1E62">
        <w:rPr>
          <w:rFonts w:ascii="Times New Roman" w:hAnsi="Times New Roman" w:cs="Times New Roman"/>
          <w:b/>
          <w:sz w:val="24"/>
          <w:szCs w:val="24"/>
        </w:rPr>
        <w:t>что не соответствует вышеуказанным рекомендациям.</w:t>
      </w:r>
    </w:p>
    <w:p w:rsidR="00717613" w:rsidRPr="004C1E62" w:rsidRDefault="00011C03" w:rsidP="00346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sz w:val="24"/>
          <w:szCs w:val="24"/>
        </w:rPr>
        <w:t xml:space="preserve">КСО обращает внимание, что </w:t>
      </w:r>
      <w:r w:rsidR="00FA37B3" w:rsidRPr="004C1E62">
        <w:rPr>
          <w:rFonts w:ascii="Times New Roman" w:hAnsi="Times New Roman" w:cs="Times New Roman"/>
          <w:sz w:val="24"/>
          <w:szCs w:val="24"/>
        </w:rPr>
        <w:t>в соответствии с стать</w:t>
      </w:r>
      <w:r w:rsidR="007E0222" w:rsidRPr="004C1E62">
        <w:rPr>
          <w:rFonts w:ascii="Times New Roman" w:hAnsi="Times New Roman" w:cs="Times New Roman"/>
          <w:sz w:val="24"/>
          <w:szCs w:val="24"/>
        </w:rPr>
        <w:t>ями</w:t>
      </w:r>
      <w:r w:rsidR="00FA37B3" w:rsidRPr="004C1E62">
        <w:rPr>
          <w:rFonts w:ascii="Times New Roman" w:hAnsi="Times New Roman" w:cs="Times New Roman"/>
          <w:sz w:val="24"/>
          <w:szCs w:val="24"/>
        </w:rPr>
        <w:t xml:space="preserve"> 144,145 Трудового кодекса РФ 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на местном уровне должны быть разработаны свои </w:t>
      </w:r>
      <w:r w:rsidR="003F5833" w:rsidRPr="004C1E62">
        <w:rPr>
          <w:rFonts w:ascii="Times New Roman" w:hAnsi="Times New Roman" w:cs="Times New Roman"/>
          <w:b/>
          <w:sz w:val="24"/>
          <w:szCs w:val="24"/>
        </w:rPr>
        <w:t>муниципальные правовые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 акты, с учетом специфики деятельности муниципальных учреждений</w:t>
      </w:r>
      <w:r w:rsidR="00FA37B3" w:rsidRPr="004C1E62">
        <w:rPr>
          <w:rFonts w:ascii="Times New Roman" w:hAnsi="Times New Roman" w:cs="Times New Roman"/>
          <w:sz w:val="24"/>
          <w:szCs w:val="24"/>
        </w:rPr>
        <w:t>.</w:t>
      </w:r>
      <w:r w:rsidRPr="004C1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4EA" w:rsidRPr="004C1E62" w:rsidRDefault="006619EF" w:rsidP="0066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sz w:val="24"/>
          <w:szCs w:val="24"/>
        </w:rPr>
        <w:tab/>
        <w:t>Положение по оплате труда работников муниципального бюджетного учреждения «Многофункциональный центр Алакуртти», утверждено приказом директора от 26.09.2016 № 3</w:t>
      </w:r>
      <w:r w:rsidR="00EB74BA" w:rsidRPr="004C1E62">
        <w:rPr>
          <w:rFonts w:ascii="Times New Roman" w:hAnsi="Times New Roman" w:cs="Times New Roman"/>
          <w:sz w:val="24"/>
          <w:szCs w:val="24"/>
        </w:rPr>
        <w:t xml:space="preserve"> (далее - Положение по оплате труда, Положение </w:t>
      </w:r>
      <w:r w:rsidR="006F04EA"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="00EB74BA" w:rsidRPr="004C1E62">
        <w:rPr>
          <w:rFonts w:ascii="Times New Roman" w:hAnsi="Times New Roman" w:cs="Times New Roman"/>
          <w:sz w:val="24"/>
          <w:szCs w:val="24"/>
        </w:rPr>
        <w:t xml:space="preserve">от 26.09.2016 № 3) </w:t>
      </w:r>
      <w:r w:rsidRPr="004C1E62">
        <w:rPr>
          <w:rFonts w:ascii="Times New Roman" w:hAnsi="Times New Roman" w:cs="Times New Roman"/>
          <w:sz w:val="24"/>
          <w:szCs w:val="24"/>
        </w:rPr>
        <w:t xml:space="preserve">с учетом нормативных актов установленных </w:t>
      </w:r>
      <w:r w:rsidR="006F04EA" w:rsidRPr="004C1E62">
        <w:rPr>
          <w:rFonts w:ascii="Times New Roman" w:hAnsi="Times New Roman" w:cs="Times New Roman"/>
          <w:sz w:val="24"/>
          <w:szCs w:val="24"/>
        </w:rPr>
        <w:t>на региональном уровне</w:t>
      </w:r>
      <w:r w:rsidR="00B96941" w:rsidRPr="004C1E62">
        <w:rPr>
          <w:rFonts w:ascii="Times New Roman" w:hAnsi="Times New Roman" w:cs="Times New Roman"/>
          <w:sz w:val="24"/>
          <w:szCs w:val="24"/>
        </w:rPr>
        <w:t>.</w:t>
      </w:r>
      <w:r w:rsidR="006F04EA" w:rsidRPr="004C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EF" w:rsidRPr="004C1E62" w:rsidRDefault="00B87C07" w:rsidP="00B9694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62">
        <w:rPr>
          <w:rFonts w:ascii="Times New Roman" w:hAnsi="Times New Roman" w:cs="Times New Roman"/>
          <w:sz w:val="24"/>
          <w:szCs w:val="24"/>
        </w:rPr>
        <w:tab/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Положение по оплате труда </w:t>
      </w:r>
      <w:r w:rsidR="00EB74BA" w:rsidRPr="004C1E62">
        <w:rPr>
          <w:rFonts w:ascii="Times New Roman" w:hAnsi="Times New Roman" w:cs="Times New Roman"/>
          <w:b/>
          <w:sz w:val="24"/>
          <w:szCs w:val="24"/>
        </w:rPr>
        <w:t>согласовано с Учредителем, в лице и.о. главы администрации с.п. Алакуртти О.Б. Егорова.</w:t>
      </w:r>
    </w:p>
    <w:p w:rsidR="00B727A6" w:rsidRPr="004C1E62" w:rsidRDefault="00CA179B" w:rsidP="00B727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ab/>
        <w:t>КСО обращает внимание, что согласно пункту 12</w:t>
      </w:r>
      <w:r w:rsidR="00B727A6" w:rsidRPr="004C1E62">
        <w:rPr>
          <w:rFonts w:ascii="Times New Roman" w:hAnsi="Times New Roman" w:cs="Times New Roman"/>
          <w:sz w:val="24"/>
          <w:szCs w:val="24"/>
        </w:rPr>
        <w:t xml:space="preserve"> Положения от 12.05.2014 № 243-ПП 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>Порядок определения должностного оклада руководителя учреждения</w:t>
      </w:r>
      <w:r w:rsidR="00B727A6" w:rsidRPr="004C1E62">
        <w:rPr>
          <w:rFonts w:ascii="Times New Roman" w:hAnsi="Times New Roman" w:cs="Times New Roman"/>
          <w:sz w:val="24"/>
          <w:szCs w:val="24"/>
        </w:rPr>
        <w:t xml:space="preserve">, 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>условия и размеры выплат компенсационного и стимулирующего характера и иных выплат к должностному окладу</w:t>
      </w:r>
      <w:r w:rsidR="00B727A6"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>устанавливаются исполнительным органом</w:t>
      </w:r>
      <w:r w:rsidR="00B727A6" w:rsidRPr="004C1E62">
        <w:rPr>
          <w:rFonts w:ascii="Times New Roman" w:hAnsi="Times New Roman" w:cs="Times New Roman"/>
          <w:sz w:val="24"/>
          <w:szCs w:val="24"/>
        </w:rPr>
        <w:t xml:space="preserve"> государственной власти Мурманской области, 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>осуществляющим функции и полномочия учредителя данного учреждения</w:t>
      </w:r>
      <w:r w:rsidR="00B727A6" w:rsidRPr="004C1E62">
        <w:rPr>
          <w:rFonts w:ascii="Times New Roman" w:hAnsi="Times New Roman" w:cs="Times New Roman"/>
          <w:sz w:val="24"/>
          <w:szCs w:val="24"/>
        </w:rPr>
        <w:t>.</w:t>
      </w:r>
      <w:r w:rsidR="00FA37B3"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="00B727A6"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 xml:space="preserve">Однако, </w:t>
      </w:r>
      <w:r w:rsidR="003F5833" w:rsidRPr="004C1E62">
        <w:rPr>
          <w:rFonts w:ascii="Times New Roman" w:hAnsi="Times New Roman" w:cs="Times New Roman"/>
          <w:b/>
          <w:sz w:val="24"/>
          <w:szCs w:val="24"/>
        </w:rPr>
        <w:t>аналогичный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447797" w:rsidRPr="004C1E62">
        <w:rPr>
          <w:rFonts w:ascii="Times New Roman" w:hAnsi="Times New Roman" w:cs="Times New Roman"/>
          <w:b/>
          <w:sz w:val="24"/>
          <w:szCs w:val="24"/>
        </w:rPr>
        <w:t>на уровне поселения не утвержден</w:t>
      </w:r>
      <w:r w:rsidR="00B727A6" w:rsidRPr="004C1E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179B" w:rsidRPr="004C1E62" w:rsidRDefault="00CA179B" w:rsidP="00B9694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41" w:rsidRPr="004C1E62" w:rsidRDefault="00B96941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sz w:val="24"/>
          <w:szCs w:val="24"/>
        </w:rPr>
        <w:t xml:space="preserve">Порядок оплаты  труда  руководителя учреждения, его заместителей и главного бухгалтера прописан в  разделе </w:t>
      </w:r>
      <w:r w:rsidRPr="004C1E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1E62">
        <w:rPr>
          <w:rFonts w:ascii="Times New Roman" w:hAnsi="Times New Roman" w:cs="Times New Roman"/>
          <w:sz w:val="24"/>
          <w:szCs w:val="24"/>
        </w:rPr>
        <w:t xml:space="preserve"> Положения по оплате труда от 26.09.2016 № 3.</w:t>
      </w:r>
    </w:p>
    <w:p w:rsidR="00EC1EFC" w:rsidRPr="004C1E62" w:rsidRDefault="00EC1EFC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3F85" w:rsidRPr="004C1E62" w:rsidRDefault="00623A80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>КСО указывает на несоответствие</w:t>
      </w:r>
      <w:r w:rsidR="008E3F85" w:rsidRPr="004C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0B" w:rsidRPr="004C1E62">
        <w:rPr>
          <w:rFonts w:ascii="Times New Roman" w:hAnsi="Times New Roman" w:cs="Times New Roman"/>
          <w:b/>
          <w:sz w:val="24"/>
          <w:szCs w:val="24"/>
        </w:rPr>
        <w:t xml:space="preserve">отдельных норм </w:t>
      </w:r>
      <w:r w:rsidR="008E3F85" w:rsidRPr="004C1E62">
        <w:rPr>
          <w:rFonts w:ascii="Times New Roman" w:hAnsi="Times New Roman" w:cs="Times New Roman"/>
          <w:b/>
          <w:sz w:val="24"/>
          <w:szCs w:val="24"/>
        </w:rPr>
        <w:t xml:space="preserve">Положения по оплате труда от 26.09.2016 № 3 нормам установленным Рекомендациями от 27.02.2015 № 79 и  </w:t>
      </w:r>
      <w:r w:rsidR="008E3F85" w:rsidRPr="004C1E62">
        <w:rPr>
          <w:rFonts w:ascii="Times New Roman" w:hAnsi="Times New Roman" w:cs="Times New Roman"/>
          <w:sz w:val="24"/>
          <w:szCs w:val="24"/>
        </w:rPr>
        <w:t>Положением от 12.05.2014 № 243-ПП, а именно:</w:t>
      </w:r>
    </w:p>
    <w:p w:rsidR="009F51F0" w:rsidRPr="004C1E62" w:rsidRDefault="009F51F0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D1" w:rsidRPr="004C1E62" w:rsidRDefault="0008683E" w:rsidP="008E3F8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lastRenderedPageBreak/>
        <w:t>пункт</w:t>
      </w:r>
      <w:r w:rsidR="008E3F85" w:rsidRPr="004C1E62">
        <w:rPr>
          <w:rFonts w:ascii="Times New Roman" w:hAnsi="Times New Roman" w:cs="Times New Roman"/>
          <w:b/>
          <w:sz w:val="24"/>
          <w:szCs w:val="24"/>
        </w:rPr>
        <w:t>а 4.7</w:t>
      </w:r>
      <w:r w:rsidR="00EC1EFC" w:rsidRPr="004C1E62">
        <w:rPr>
          <w:rFonts w:ascii="Times New Roman" w:hAnsi="Times New Roman" w:cs="Times New Roman"/>
          <w:sz w:val="24"/>
          <w:szCs w:val="24"/>
        </w:rPr>
        <w:t xml:space="preserve">, </w:t>
      </w:r>
      <w:r w:rsidR="008E3F85" w:rsidRPr="004C1E6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32CD1"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="00E32CD1" w:rsidRPr="004C1E62">
        <w:rPr>
          <w:rFonts w:ascii="Times New Roman" w:hAnsi="Times New Roman" w:cs="Times New Roman"/>
          <w:b/>
          <w:sz w:val="24"/>
          <w:szCs w:val="24"/>
        </w:rPr>
        <w:t>установлени</w:t>
      </w:r>
      <w:r w:rsidR="008E3F85" w:rsidRPr="004C1E62">
        <w:rPr>
          <w:rFonts w:ascii="Times New Roman" w:hAnsi="Times New Roman" w:cs="Times New Roman"/>
          <w:b/>
          <w:sz w:val="24"/>
          <w:szCs w:val="24"/>
        </w:rPr>
        <w:t>я</w:t>
      </w:r>
      <w:r w:rsidR="00E32CD1" w:rsidRPr="004C1E62">
        <w:rPr>
          <w:rFonts w:ascii="Times New Roman" w:hAnsi="Times New Roman" w:cs="Times New Roman"/>
          <w:b/>
          <w:sz w:val="24"/>
          <w:szCs w:val="24"/>
        </w:rPr>
        <w:t xml:space="preserve"> по решению руководителя</w:t>
      </w:r>
      <w:r w:rsidR="00E32CD1" w:rsidRPr="004C1E62">
        <w:rPr>
          <w:rFonts w:ascii="Times New Roman" w:hAnsi="Times New Roman" w:cs="Times New Roman"/>
          <w:sz w:val="24"/>
          <w:szCs w:val="24"/>
        </w:rPr>
        <w:t xml:space="preserve"> Учреждения в соответствии со шкалой оценки выполнения целевых показателей эффективности деятельности учреждения </w:t>
      </w:r>
      <w:r w:rsidR="00E32CD1" w:rsidRPr="004C1E62">
        <w:rPr>
          <w:rFonts w:ascii="Times New Roman" w:hAnsi="Times New Roman" w:cs="Times New Roman"/>
          <w:b/>
          <w:sz w:val="24"/>
          <w:szCs w:val="24"/>
        </w:rPr>
        <w:t>к должностному окладу заместителей руководителя, главному бухгалтеру учреждения персонального повышающего коэффициента.</w:t>
      </w:r>
    </w:p>
    <w:p w:rsidR="00B96941" w:rsidRPr="004C1E62" w:rsidRDefault="00E32CD1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>Согласно части 11 рекомендаци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>й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 от 27.02.2015 № 79 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 xml:space="preserve">и  пункта 12 </w:t>
      </w:r>
      <w:r w:rsidR="008E35E2" w:rsidRPr="004C1E62">
        <w:rPr>
          <w:rFonts w:ascii="Times New Roman" w:hAnsi="Times New Roman" w:cs="Times New Roman"/>
          <w:sz w:val="24"/>
          <w:szCs w:val="24"/>
        </w:rPr>
        <w:t>Положения от 12.05.2014 № 243-ПП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62">
        <w:rPr>
          <w:rFonts w:ascii="Times New Roman" w:hAnsi="Times New Roman" w:cs="Times New Roman"/>
          <w:b/>
          <w:sz w:val="24"/>
          <w:szCs w:val="24"/>
        </w:rPr>
        <w:t>Решение о применении повышающего коэффициента по занимаемой должности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>, образующий новый оклад</w:t>
      </w:r>
      <w:r w:rsidR="00AD39AE" w:rsidRPr="004C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принимается 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4C1E62">
        <w:rPr>
          <w:rFonts w:ascii="Times New Roman" w:hAnsi="Times New Roman" w:cs="Times New Roman"/>
          <w:b/>
          <w:sz w:val="24"/>
          <w:szCs w:val="24"/>
        </w:rPr>
        <w:t>исполнительным органом и только в отношении руководител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>я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8E35E2" w:rsidRPr="004C1E62">
        <w:rPr>
          <w:rFonts w:ascii="Times New Roman" w:hAnsi="Times New Roman" w:cs="Times New Roman"/>
          <w:b/>
          <w:sz w:val="24"/>
          <w:szCs w:val="24"/>
        </w:rPr>
        <w:t>я</w:t>
      </w:r>
      <w:r w:rsidRPr="004C1E62">
        <w:rPr>
          <w:rFonts w:ascii="Times New Roman" w:hAnsi="Times New Roman" w:cs="Times New Roman"/>
          <w:b/>
          <w:sz w:val="24"/>
          <w:szCs w:val="24"/>
        </w:rPr>
        <w:t>.</w:t>
      </w:r>
    </w:p>
    <w:p w:rsidR="008E35E2" w:rsidRPr="004C1E62" w:rsidRDefault="009F51F0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>П</w:t>
      </w:r>
      <w:r w:rsidR="00CA179B" w:rsidRPr="004C1E62">
        <w:rPr>
          <w:rFonts w:ascii="Times New Roman" w:hAnsi="Times New Roman" w:cs="Times New Roman"/>
          <w:b/>
          <w:sz w:val="24"/>
          <w:szCs w:val="24"/>
        </w:rPr>
        <w:t>рименени</w:t>
      </w:r>
      <w:r w:rsidRPr="004C1E62">
        <w:rPr>
          <w:rFonts w:ascii="Times New Roman" w:hAnsi="Times New Roman" w:cs="Times New Roman"/>
          <w:b/>
          <w:sz w:val="24"/>
          <w:szCs w:val="24"/>
        </w:rPr>
        <w:t>е</w:t>
      </w:r>
      <w:r w:rsidR="00CA179B" w:rsidRPr="004C1E62">
        <w:rPr>
          <w:rFonts w:ascii="Times New Roman" w:hAnsi="Times New Roman" w:cs="Times New Roman"/>
          <w:b/>
          <w:sz w:val="24"/>
          <w:szCs w:val="24"/>
        </w:rPr>
        <w:t xml:space="preserve"> персональных повышающих коэффициентов к должностн</w:t>
      </w:r>
      <w:r w:rsidR="003E7A0B" w:rsidRPr="004C1E62">
        <w:rPr>
          <w:rFonts w:ascii="Times New Roman" w:hAnsi="Times New Roman" w:cs="Times New Roman"/>
          <w:b/>
          <w:sz w:val="24"/>
          <w:szCs w:val="24"/>
        </w:rPr>
        <w:t>ы</w:t>
      </w:r>
      <w:r w:rsidR="00CA179B" w:rsidRPr="004C1E62">
        <w:rPr>
          <w:rFonts w:ascii="Times New Roman" w:hAnsi="Times New Roman" w:cs="Times New Roman"/>
          <w:b/>
          <w:sz w:val="24"/>
          <w:szCs w:val="24"/>
        </w:rPr>
        <w:t>м</w:t>
      </w:r>
      <w:r w:rsidR="003E7A0B" w:rsidRPr="004C1E62">
        <w:rPr>
          <w:rFonts w:ascii="Times New Roman" w:hAnsi="Times New Roman" w:cs="Times New Roman"/>
          <w:b/>
          <w:sz w:val="24"/>
          <w:szCs w:val="24"/>
        </w:rPr>
        <w:t xml:space="preserve"> окладам</w:t>
      </w:r>
      <w:r w:rsidR="00CA179B" w:rsidRPr="004C1E62">
        <w:rPr>
          <w:rFonts w:ascii="Times New Roman" w:hAnsi="Times New Roman" w:cs="Times New Roman"/>
          <w:b/>
          <w:sz w:val="24"/>
          <w:szCs w:val="24"/>
        </w:rPr>
        <w:t xml:space="preserve">   заместителей руководителя и главного бухгалтера</w:t>
      </w:r>
      <w:r w:rsidRPr="004C1E62">
        <w:rPr>
          <w:rFonts w:ascii="Times New Roman" w:hAnsi="Times New Roman" w:cs="Times New Roman"/>
          <w:b/>
          <w:sz w:val="24"/>
          <w:szCs w:val="24"/>
        </w:rPr>
        <w:t xml:space="preserve"> не предусмотрено</w:t>
      </w:r>
      <w:r w:rsidR="00CA179B" w:rsidRPr="004C1E62">
        <w:rPr>
          <w:rFonts w:ascii="Times New Roman" w:hAnsi="Times New Roman" w:cs="Times New Roman"/>
          <w:b/>
          <w:sz w:val="24"/>
          <w:szCs w:val="24"/>
        </w:rPr>
        <w:t>.</w:t>
      </w:r>
      <w:r w:rsidR="00CA179B" w:rsidRPr="004C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F0" w:rsidRPr="004C1E62" w:rsidRDefault="009F51F0" w:rsidP="00B9694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3F85" w:rsidRPr="004C1E62" w:rsidRDefault="008E3F85" w:rsidP="008E3F8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>пункта 4.</w:t>
      </w:r>
      <w:r w:rsidR="007F460A" w:rsidRPr="004C1E62">
        <w:rPr>
          <w:rFonts w:ascii="Times New Roman" w:hAnsi="Times New Roman" w:cs="Times New Roman"/>
          <w:b/>
          <w:sz w:val="24"/>
          <w:szCs w:val="24"/>
        </w:rPr>
        <w:t>9</w:t>
      </w:r>
      <w:r w:rsidRPr="004C1E62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7F460A" w:rsidRPr="004C1E62">
        <w:rPr>
          <w:rFonts w:ascii="Times New Roman" w:hAnsi="Times New Roman" w:cs="Times New Roman"/>
          <w:sz w:val="24"/>
          <w:szCs w:val="24"/>
        </w:rPr>
        <w:t>установления надбавок стимулирующего характера руководителю Учреждения по решению самого руководителя.</w:t>
      </w:r>
    </w:p>
    <w:p w:rsidR="00AB2291" w:rsidRPr="004C1E62" w:rsidRDefault="00AB2291" w:rsidP="00E5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62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работы,</w:t>
      </w:r>
      <w:r w:rsidRPr="004C1E62">
        <w:rPr>
          <w:rFonts w:ascii="Times New Roman" w:hAnsi="Times New Roman" w:cs="Times New Roman"/>
          <w:sz w:val="24"/>
          <w:szCs w:val="24"/>
        </w:rPr>
        <w:t xml:space="preserve"> </w:t>
      </w:r>
      <w:r w:rsidRPr="004C1E62">
        <w:rPr>
          <w:rFonts w:ascii="Times New Roman" w:hAnsi="Times New Roman" w:cs="Times New Roman"/>
          <w:b/>
          <w:sz w:val="24"/>
          <w:szCs w:val="24"/>
        </w:rPr>
        <w:t>устанавливаемых</w:t>
      </w:r>
      <w:r w:rsidRPr="004C1E62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или </w:t>
      </w:r>
      <w:r w:rsidRPr="004C1E62"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4C1E62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 (пункт 11 и пункт 12 соответс</w:t>
      </w:r>
      <w:r w:rsidR="003E7A0B" w:rsidRPr="004C1E62">
        <w:rPr>
          <w:rFonts w:ascii="Times New Roman" w:hAnsi="Times New Roman" w:cs="Times New Roman"/>
          <w:sz w:val="24"/>
          <w:szCs w:val="24"/>
        </w:rPr>
        <w:t>т</w:t>
      </w:r>
      <w:r w:rsidRPr="004C1E62">
        <w:rPr>
          <w:rFonts w:ascii="Times New Roman" w:hAnsi="Times New Roman" w:cs="Times New Roman"/>
          <w:sz w:val="24"/>
          <w:szCs w:val="24"/>
        </w:rPr>
        <w:t>венно).</w:t>
      </w:r>
    </w:p>
    <w:p w:rsidR="00AB2291" w:rsidRPr="004C1E62" w:rsidRDefault="00AB2291" w:rsidP="00AB229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6F0" w:rsidRPr="00537C94" w:rsidRDefault="004036F0" w:rsidP="004036F0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C1E62">
        <w:rPr>
          <w:sz w:val="24"/>
          <w:szCs w:val="24"/>
        </w:rPr>
        <w:t>Согласно пункту 7.4 Устава отнош</w:t>
      </w:r>
      <w:r w:rsidRPr="00537C94">
        <w:rPr>
          <w:sz w:val="24"/>
          <w:szCs w:val="24"/>
        </w:rPr>
        <w:t>ения по регулированию труда руководителя Учреждения определяются трудовым договором, заключаемым между Учредителем и руководителем Учреждения после назначения последнего на должность.</w:t>
      </w:r>
    </w:p>
    <w:p w:rsidR="004036F0" w:rsidRPr="005D3FFD" w:rsidRDefault="004036F0" w:rsidP="0066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7.10.7 Устава руководитель Учреждения самостоятельно определяет  структуру аппарата управления, численный, квалификационный и штатный составы, принимает на работу и увольняет с работы работников, заключает с ними трудовые договора, применяет к работникам Учреждения дисциплинарные взыскания и поощрения.</w:t>
      </w:r>
    </w:p>
    <w:p w:rsidR="00AB27C9" w:rsidRDefault="00EB74BA" w:rsidP="00B6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B627A2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 w:rsidR="004C6926" w:rsidRPr="00B627A2">
        <w:rPr>
          <w:rFonts w:ascii="Times New Roman" w:hAnsi="Times New Roman" w:cs="Times New Roman"/>
          <w:sz w:val="24"/>
          <w:szCs w:val="24"/>
        </w:rPr>
        <w:t xml:space="preserve">МБУ «Многофункциональный центр Алакуртти» на период действия с 26.09.2016 года, </w:t>
      </w:r>
      <w:r w:rsidRPr="00B627A2">
        <w:rPr>
          <w:rFonts w:ascii="Times New Roman" w:hAnsi="Times New Roman" w:cs="Times New Roman"/>
          <w:sz w:val="24"/>
          <w:szCs w:val="24"/>
        </w:rPr>
        <w:t>утверждено</w:t>
      </w:r>
      <w:r w:rsidR="004C6926" w:rsidRPr="00B627A2">
        <w:rPr>
          <w:rFonts w:ascii="Times New Roman" w:hAnsi="Times New Roman" w:cs="Times New Roman"/>
          <w:sz w:val="24"/>
          <w:szCs w:val="24"/>
        </w:rPr>
        <w:t xml:space="preserve"> приказом Учреждения от 26.09.2016 № 1 и согласовано </w:t>
      </w:r>
      <w:r w:rsidR="00B627A2" w:rsidRPr="00B627A2">
        <w:rPr>
          <w:rFonts w:ascii="Times New Roman" w:hAnsi="Times New Roman" w:cs="Times New Roman"/>
          <w:sz w:val="24"/>
          <w:szCs w:val="24"/>
        </w:rPr>
        <w:t xml:space="preserve">и.о. </w:t>
      </w:r>
      <w:r w:rsidR="00B627A2">
        <w:rPr>
          <w:rFonts w:ascii="Times New Roman" w:hAnsi="Times New Roman" w:cs="Times New Roman"/>
          <w:sz w:val="24"/>
          <w:szCs w:val="24"/>
        </w:rPr>
        <w:t>главы администрации с.п. Алакуртти.</w:t>
      </w:r>
    </w:p>
    <w:p w:rsidR="00595672" w:rsidRDefault="00595672" w:rsidP="00B6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2A45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B87C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ьей 189 Трудового кодекса РФ приказом Учреждения от 26.09.2016 № 4 утверждены правила внутреннего трудового распорядка</w:t>
      </w:r>
      <w:r w:rsidR="00E171A4">
        <w:rPr>
          <w:rFonts w:ascii="Times New Roman" w:hAnsi="Times New Roman" w:cs="Times New Roman"/>
          <w:sz w:val="24"/>
          <w:szCs w:val="24"/>
        </w:rPr>
        <w:t xml:space="preserve"> (далее – Правила внутреннего трудового распорядка)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1A4" w:rsidRDefault="00E171A4" w:rsidP="00B627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Пунктом 5.2 Правил внутреннего трудового распорядка для работников (женского пола) установлена 5-ти дневная рабочая неделя продолжительностью 36 часов, с двумя выходными днями.</w:t>
      </w:r>
    </w:p>
    <w:p w:rsidR="0034690B" w:rsidRDefault="00883D69" w:rsidP="0034690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62CD" w:rsidRPr="004462CD" w:rsidRDefault="004462CD" w:rsidP="004462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свода начислений, удержаний, выплат за 2016 год начисления по оплате труда  производились 18 сотрудникам на сумму 2 667 582,57 рублей. </w:t>
      </w:r>
    </w:p>
    <w:p w:rsidR="00E0326D" w:rsidRDefault="00E0326D" w:rsidP="004F1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36" w:rsidRDefault="004F19E1" w:rsidP="004F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D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начислений</w:t>
      </w:r>
      <w:r w:rsidRPr="00DD2AD8">
        <w:rPr>
          <w:rFonts w:ascii="Times New Roman" w:hAnsi="Times New Roman" w:cs="Times New Roman"/>
          <w:b/>
          <w:sz w:val="24"/>
          <w:szCs w:val="24"/>
        </w:rPr>
        <w:t xml:space="preserve"> по расходам на оплату </w:t>
      </w:r>
      <w:r w:rsidRPr="004F19E1">
        <w:rPr>
          <w:rFonts w:ascii="Times New Roman" w:hAnsi="Times New Roman" w:cs="Times New Roman"/>
          <w:b/>
          <w:sz w:val="24"/>
          <w:szCs w:val="24"/>
        </w:rPr>
        <w:t>труда</w:t>
      </w:r>
      <w:r w:rsidRPr="004F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9E1" w:rsidRDefault="00FD0936" w:rsidP="004F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 год</w:t>
      </w:r>
    </w:p>
    <w:p w:rsidR="00CF2562" w:rsidRPr="00E33D5F" w:rsidRDefault="00E2352B" w:rsidP="00E23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D5F">
        <w:rPr>
          <w:rFonts w:ascii="Times New Roman" w:hAnsi="Times New Roman" w:cs="Times New Roman"/>
          <w:sz w:val="20"/>
          <w:szCs w:val="20"/>
        </w:rPr>
        <w:t>(в рубля</w:t>
      </w:r>
      <w:r w:rsidR="00E33D5F" w:rsidRPr="00E33D5F">
        <w:rPr>
          <w:rFonts w:ascii="Times New Roman" w:hAnsi="Times New Roman" w:cs="Times New Roman"/>
          <w:sz w:val="20"/>
          <w:szCs w:val="20"/>
        </w:rPr>
        <w:t>х</w:t>
      </w:r>
      <w:r w:rsidRPr="00E33D5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8"/>
        <w:gridCol w:w="1415"/>
        <w:gridCol w:w="2127"/>
        <w:gridCol w:w="1176"/>
      </w:tblGrid>
      <w:tr w:rsidR="004462CD" w:rsidRPr="004F19E1" w:rsidTr="00BA7CC3">
        <w:trPr>
          <w:trHeight w:val="41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CD" w:rsidRPr="004F19E1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CD" w:rsidRPr="004F19E1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CD" w:rsidRPr="004F19E1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D" w:rsidRPr="003A1C44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462CD" w:rsidRPr="003A1C44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1C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Уд.</w:t>
            </w:r>
          </w:p>
          <w:p w:rsidR="004462CD" w:rsidRPr="003A1C44" w:rsidRDefault="004462CD" w:rsidP="004F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1C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вес %</w:t>
            </w:r>
          </w:p>
        </w:tc>
      </w:tr>
      <w:tr w:rsidR="004462CD" w:rsidRPr="004F19E1" w:rsidTr="00BA7CC3">
        <w:trPr>
          <w:trHeight w:val="210"/>
        </w:trPr>
        <w:tc>
          <w:tcPr>
            <w:tcW w:w="4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2CD" w:rsidRPr="004F19E1" w:rsidRDefault="004462CD" w:rsidP="0044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з</w:t>
            </w:r>
            <w:r w:rsidRPr="004F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аработная плата</w:t>
            </w:r>
            <w:r w:rsidRPr="003A1C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 Учреждению</w:t>
            </w:r>
            <w:r w:rsidR="00513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2CD">
              <w:rPr>
                <w:rFonts w:ascii="Times New Roman" w:hAnsi="Times New Roman" w:cs="Times New Roman"/>
                <w:b/>
                <w:sz w:val="18"/>
                <w:szCs w:val="18"/>
              </w:rPr>
              <w:t>2 667 582,57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D" w:rsidRPr="003A1C44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C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462CD" w:rsidRPr="004F19E1" w:rsidTr="00BA7CC3">
        <w:trPr>
          <w:trHeight w:val="210"/>
        </w:trPr>
        <w:tc>
          <w:tcPr>
            <w:tcW w:w="4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D" w:rsidRPr="00985F21" w:rsidRDefault="004462CD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Директор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911 336,03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34,2%</w:t>
            </w:r>
          </w:p>
        </w:tc>
      </w:tr>
      <w:tr w:rsidR="004462CD" w:rsidRPr="004F19E1" w:rsidTr="00BA7CC3">
        <w:trPr>
          <w:trHeight w:val="210"/>
        </w:trPr>
        <w:tc>
          <w:tcPr>
            <w:tcW w:w="4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D" w:rsidRPr="00985F21" w:rsidRDefault="004462CD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бухгалтер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775 617,09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D" w:rsidRPr="004F19E1" w:rsidRDefault="004462CD" w:rsidP="0044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29,1%</w:t>
            </w:r>
          </w:p>
        </w:tc>
      </w:tr>
      <w:tr w:rsidR="004462CD" w:rsidRPr="004F19E1" w:rsidTr="00BA7CC3">
        <w:trPr>
          <w:trHeight w:val="210"/>
        </w:trPr>
        <w:tc>
          <w:tcPr>
            <w:tcW w:w="4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2CD" w:rsidRPr="00FD0936" w:rsidRDefault="004462CD" w:rsidP="0044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09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2CD" w:rsidRPr="004F19E1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CD" w:rsidRPr="00CF2562" w:rsidRDefault="004462CD" w:rsidP="004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2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1 686 953,12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D" w:rsidRPr="003A1C44" w:rsidRDefault="004462CD" w:rsidP="0044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C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3,3</w:t>
            </w:r>
            <w:r w:rsidRPr="003A1C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B814C1" w:rsidRDefault="00B814C1" w:rsidP="00DD2A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681" w:rsidRDefault="00E01C41" w:rsidP="00DD2A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352B">
        <w:rPr>
          <w:rFonts w:ascii="Times New Roman" w:hAnsi="Times New Roman" w:cs="Times New Roman"/>
          <w:sz w:val="24"/>
          <w:szCs w:val="24"/>
        </w:rPr>
        <w:t>асходы на оплату труда директора и главного бухгалтера в 2016 году составили 6</w:t>
      </w:r>
      <w:r w:rsidR="00513DFE">
        <w:rPr>
          <w:rFonts w:ascii="Times New Roman" w:hAnsi="Times New Roman" w:cs="Times New Roman"/>
          <w:sz w:val="24"/>
          <w:szCs w:val="24"/>
        </w:rPr>
        <w:t>3,3</w:t>
      </w:r>
      <w:r w:rsidR="00E2352B">
        <w:rPr>
          <w:rFonts w:ascii="Times New Roman" w:hAnsi="Times New Roman" w:cs="Times New Roman"/>
          <w:sz w:val="24"/>
          <w:szCs w:val="24"/>
        </w:rPr>
        <w:t xml:space="preserve">%   всех </w:t>
      </w:r>
      <w:r w:rsidR="00513DFE">
        <w:rPr>
          <w:rFonts w:ascii="Times New Roman" w:hAnsi="Times New Roman" w:cs="Times New Roman"/>
          <w:sz w:val="24"/>
          <w:szCs w:val="24"/>
        </w:rPr>
        <w:t>начислений</w:t>
      </w:r>
      <w:r w:rsidR="00E2352B">
        <w:rPr>
          <w:rFonts w:ascii="Times New Roman" w:hAnsi="Times New Roman" w:cs="Times New Roman"/>
          <w:sz w:val="24"/>
          <w:szCs w:val="24"/>
        </w:rPr>
        <w:t xml:space="preserve"> </w:t>
      </w:r>
      <w:r w:rsidR="00513DFE">
        <w:rPr>
          <w:rFonts w:ascii="Times New Roman" w:hAnsi="Times New Roman" w:cs="Times New Roman"/>
          <w:sz w:val="24"/>
          <w:szCs w:val="24"/>
        </w:rPr>
        <w:t>по</w:t>
      </w:r>
      <w:r w:rsidR="00E2352B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513DFE">
        <w:rPr>
          <w:rFonts w:ascii="Times New Roman" w:hAnsi="Times New Roman" w:cs="Times New Roman"/>
          <w:sz w:val="24"/>
          <w:szCs w:val="24"/>
        </w:rPr>
        <w:t>ой</w:t>
      </w:r>
      <w:r w:rsidR="00E2352B">
        <w:rPr>
          <w:rFonts w:ascii="Times New Roman" w:hAnsi="Times New Roman" w:cs="Times New Roman"/>
          <w:sz w:val="24"/>
          <w:szCs w:val="24"/>
        </w:rPr>
        <w:t xml:space="preserve"> плат</w:t>
      </w:r>
      <w:r w:rsidR="00513DFE">
        <w:rPr>
          <w:rFonts w:ascii="Times New Roman" w:hAnsi="Times New Roman" w:cs="Times New Roman"/>
          <w:sz w:val="24"/>
          <w:szCs w:val="24"/>
        </w:rPr>
        <w:t>е</w:t>
      </w:r>
      <w:r w:rsidR="00E2352B">
        <w:rPr>
          <w:rFonts w:ascii="Times New Roman" w:hAnsi="Times New Roman" w:cs="Times New Roman"/>
          <w:sz w:val="24"/>
          <w:szCs w:val="24"/>
        </w:rPr>
        <w:t xml:space="preserve"> по Учреждению. </w:t>
      </w:r>
    </w:p>
    <w:p w:rsidR="003A1C44" w:rsidRPr="00DD2AD8" w:rsidRDefault="003A1C44" w:rsidP="003A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D8">
        <w:rPr>
          <w:rFonts w:ascii="Times New Roman" w:hAnsi="Times New Roman" w:cs="Times New Roman"/>
          <w:b/>
          <w:sz w:val="24"/>
          <w:szCs w:val="24"/>
        </w:rPr>
        <w:lastRenderedPageBreak/>
        <w:t>Анализ кассового исполнения по расходам на оплату труда</w:t>
      </w:r>
      <w:r w:rsidRPr="00B814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B5AF5" w:rsidRPr="00E33D5F" w:rsidRDefault="00E33D5F" w:rsidP="00A924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D5F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5"/>
        <w:gridCol w:w="1496"/>
        <w:gridCol w:w="38"/>
        <w:gridCol w:w="1256"/>
        <w:gridCol w:w="1292"/>
        <w:gridCol w:w="976"/>
        <w:gridCol w:w="92"/>
        <w:gridCol w:w="1268"/>
      </w:tblGrid>
      <w:tr w:rsidR="00E33D5F" w:rsidRPr="00985F21" w:rsidTr="00EB5AF5">
        <w:trPr>
          <w:trHeight w:val="210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E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Деятельность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МЗ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исполнение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E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="00513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общем ФОТ </w:t>
            </w:r>
          </w:p>
        </w:tc>
      </w:tr>
      <w:tr w:rsidR="00E33D5F" w:rsidRPr="00985F21" w:rsidTr="00EB5AF5">
        <w:trPr>
          <w:trHeight w:val="357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F" w:rsidRPr="00985F21" w:rsidRDefault="00E33D5F" w:rsidP="009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Деятельность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5F" w:rsidRPr="00985F21" w:rsidRDefault="00E33D5F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9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</w:tr>
      <w:tr w:rsidR="003A1C44" w:rsidRPr="00985F21" w:rsidTr="00EB5AF5">
        <w:trPr>
          <w:trHeight w:val="209"/>
        </w:trPr>
        <w:tc>
          <w:tcPr>
            <w:tcW w:w="9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2016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3A1C44" w:rsidRPr="00985F21" w:rsidTr="00EB5AF5">
        <w:trPr>
          <w:trHeight w:val="35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44" w:rsidRPr="00985F21" w:rsidRDefault="003A1C44" w:rsidP="0093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кассовое исполнение по расходам на оплату труда Учреждения</w:t>
            </w:r>
            <w:r w:rsidRPr="00985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т. ч.: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1 767 960,50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300 722,37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2 068 682,87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98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A1C44" w:rsidRPr="00985F21" w:rsidTr="000E3640">
        <w:trPr>
          <w:trHeight w:val="2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оплату труда директора и гл.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1 257 147,49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1 257 147,49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71,1%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60,8%</w:t>
            </w:r>
          </w:p>
        </w:tc>
      </w:tr>
      <w:tr w:rsidR="003A1C44" w:rsidRPr="00985F21" w:rsidTr="000E3640">
        <w:trPr>
          <w:trHeight w:val="35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Директор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678 488,23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678 488,23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</w:t>
            </w:r>
          </w:p>
        </w:tc>
      </w:tr>
      <w:tr w:rsidR="003A1C44" w:rsidRPr="00985F21" w:rsidTr="000E3640">
        <w:trPr>
          <w:trHeight w:val="2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бухгалтер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578 659,26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578 659,26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32,7%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28,0%</w:t>
            </w:r>
          </w:p>
        </w:tc>
      </w:tr>
      <w:tr w:rsidR="003A1C44" w:rsidRPr="00985F21" w:rsidTr="00EB5AF5">
        <w:trPr>
          <w:trHeight w:val="200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51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B8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="0051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A1C44" w:rsidRPr="00985F21" w:rsidTr="00EB5AF5">
        <w:trPr>
          <w:trHeight w:val="2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513DFE" w:rsidP="0051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 w:rsidR="003A1C44"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3A1C44"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труда директора и гл.</w:t>
            </w:r>
            <w:r w:rsidR="003A1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A1C44" w:rsidRPr="00B81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бухгалтера</w:t>
            </w:r>
            <w:r w:rsidR="003A1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12 884,36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153 012,36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165 896,72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A1C44" w:rsidRPr="00985F21" w:rsidTr="00EB5AF5">
        <w:trPr>
          <w:trHeight w:val="2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Директор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6 442,18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76 506,18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82 948,36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1C44" w:rsidRPr="00985F21" w:rsidTr="00EB5AF5">
        <w:trPr>
          <w:trHeight w:val="2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985F21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бухгалтер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6 442,18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76 506,18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82 948,36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513DFE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1C44" w:rsidRPr="00985F21" w:rsidTr="00EB5AF5">
        <w:trPr>
          <w:trHeight w:val="2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выплаты </w:t>
            </w:r>
          </w:p>
          <w:p w:rsidR="003A1C44" w:rsidRDefault="003A1C44" w:rsidP="009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директору и гл.бухгалтеру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2016-2017гг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1 270 031,85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153 012,36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44" w:rsidRPr="004D37B2" w:rsidRDefault="003A1C44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1 423 044,21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513DFE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44" w:rsidRDefault="00513DFE" w:rsidP="009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A1C44" w:rsidRDefault="003A1C44" w:rsidP="003A1C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F7" w:rsidRPr="00E33D5F" w:rsidRDefault="004B5D10" w:rsidP="00EB5A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структуре </w:t>
      </w:r>
      <w:r w:rsidR="00513DFE">
        <w:rPr>
          <w:rFonts w:ascii="Times New Roman" w:hAnsi="Times New Roman" w:cs="Times New Roman"/>
          <w:b/>
          <w:sz w:val="24"/>
          <w:szCs w:val="24"/>
        </w:rPr>
        <w:t xml:space="preserve">кассовых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A26494">
        <w:rPr>
          <w:rFonts w:ascii="Times New Roman" w:hAnsi="Times New Roman" w:cs="Times New Roman"/>
          <w:b/>
          <w:sz w:val="24"/>
          <w:szCs w:val="24"/>
        </w:rPr>
        <w:t xml:space="preserve">по статье  (211) </w:t>
      </w:r>
      <w:r w:rsidR="00EB5A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5AF5" w:rsidRPr="004B5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F5">
        <w:rPr>
          <w:rFonts w:ascii="Times New Roman" w:hAnsi="Times New Roman" w:cs="Times New Roman"/>
          <w:b/>
          <w:sz w:val="24"/>
          <w:szCs w:val="24"/>
        </w:rPr>
        <w:t xml:space="preserve">оплату труда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4B5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5F">
        <w:rPr>
          <w:rFonts w:ascii="Times New Roman" w:hAnsi="Times New Roman" w:cs="Times New Roman"/>
          <w:b/>
          <w:sz w:val="24"/>
          <w:szCs w:val="24"/>
        </w:rPr>
        <w:t>за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681">
        <w:rPr>
          <w:rFonts w:ascii="Times New Roman" w:hAnsi="Times New Roman" w:cs="Times New Roman"/>
          <w:b/>
          <w:sz w:val="24"/>
          <w:szCs w:val="24"/>
        </w:rPr>
        <w:t xml:space="preserve">выплаты </w:t>
      </w:r>
      <w:r w:rsidR="00E33D5F" w:rsidRPr="00E33D5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C3681">
        <w:rPr>
          <w:rFonts w:ascii="Times New Roman" w:hAnsi="Times New Roman" w:cs="Times New Roman"/>
          <w:b/>
          <w:sz w:val="24"/>
          <w:szCs w:val="24"/>
        </w:rPr>
        <w:t>у</w:t>
      </w:r>
      <w:r w:rsidR="00E33D5F" w:rsidRPr="00E33D5F">
        <w:rPr>
          <w:rFonts w:ascii="Times New Roman" w:hAnsi="Times New Roman" w:cs="Times New Roman"/>
          <w:b/>
          <w:sz w:val="24"/>
          <w:szCs w:val="24"/>
        </w:rPr>
        <w:t xml:space="preserve"> и главно</w:t>
      </w:r>
      <w:r w:rsidR="004C3681">
        <w:rPr>
          <w:rFonts w:ascii="Times New Roman" w:hAnsi="Times New Roman" w:cs="Times New Roman"/>
          <w:b/>
          <w:sz w:val="24"/>
          <w:szCs w:val="24"/>
        </w:rPr>
        <w:t>му</w:t>
      </w:r>
      <w:r w:rsidR="00E33D5F" w:rsidRPr="00E33D5F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4C3681">
        <w:rPr>
          <w:rFonts w:ascii="Times New Roman" w:hAnsi="Times New Roman" w:cs="Times New Roman"/>
          <w:b/>
          <w:sz w:val="24"/>
          <w:szCs w:val="24"/>
        </w:rPr>
        <w:t>у</w:t>
      </w:r>
      <w:r w:rsidR="00E33D5F" w:rsidRPr="00E33D5F">
        <w:rPr>
          <w:rFonts w:ascii="Times New Roman" w:hAnsi="Times New Roman" w:cs="Times New Roman"/>
          <w:b/>
          <w:sz w:val="24"/>
          <w:szCs w:val="24"/>
        </w:rPr>
        <w:t xml:space="preserve"> составили 60,8</w:t>
      </w:r>
      <w:r w:rsidR="00E33D5F">
        <w:rPr>
          <w:rFonts w:ascii="Times New Roman" w:hAnsi="Times New Roman" w:cs="Times New Roman"/>
          <w:b/>
          <w:sz w:val="24"/>
          <w:szCs w:val="24"/>
        </w:rPr>
        <w:t>%</w:t>
      </w:r>
      <w:r w:rsidR="00E01C41">
        <w:rPr>
          <w:rFonts w:ascii="Times New Roman" w:hAnsi="Times New Roman" w:cs="Times New Roman"/>
          <w:b/>
          <w:sz w:val="24"/>
          <w:szCs w:val="24"/>
        </w:rPr>
        <w:t xml:space="preserve"> или 49,6%  всех  расходов Учреждения</w:t>
      </w:r>
      <w:r w:rsidR="00B0135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01C41">
        <w:rPr>
          <w:rFonts w:ascii="Times New Roman" w:hAnsi="Times New Roman" w:cs="Times New Roman"/>
          <w:b/>
          <w:sz w:val="24"/>
          <w:szCs w:val="24"/>
        </w:rPr>
        <w:t>6 год</w:t>
      </w:r>
      <w:r w:rsidR="00B01352">
        <w:rPr>
          <w:rFonts w:ascii="Times New Roman" w:hAnsi="Times New Roman" w:cs="Times New Roman"/>
          <w:b/>
          <w:sz w:val="24"/>
          <w:szCs w:val="24"/>
        </w:rPr>
        <w:t>.</w:t>
      </w:r>
    </w:p>
    <w:p w:rsidR="0060103D" w:rsidRPr="0060103D" w:rsidRDefault="0060103D" w:rsidP="0060103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i/>
          <w:color w:val="FF0000"/>
        </w:rPr>
        <w:tab/>
      </w:r>
      <w:r w:rsidRPr="0060103D">
        <w:rPr>
          <w:b/>
          <w:color w:val="auto"/>
        </w:rPr>
        <w:t xml:space="preserve">В связи с отсутствием Соглашения о предоставлении субсидии на муниципальное задание и Плана ФХД учреждения, не представляется возможным  </w:t>
      </w:r>
      <w:r w:rsidR="00A26494">
        <w:rPr>
          <w:b/>
          <w:color w:val="auto"/>
        </w:rPr>
        <w:t>вы</w:t>
      </w:r>
      <w:r w:rsidRPr="0060103D">
        <w:rPr>
          <w:b/>
          <w:color w:val="auto"/>
        </w:rPr>
        <w:t xml:space="preserve">делить </w:t>
      </w:r>
      <w:r w:rsidR="00EB5AF5">
        <w:rPr>
          <w:b/>
          <w:color w:val="auto"/>
        </w:rPr>
        <w:t>не</w:t>
      </w:r>
      <w:r w:rsidRPr="0060103D">
        <w:rPr>
          <w:b/>
          <w:color w:val="auto"/>
        </w:rPr>
        <w:t xml:space="preserve">целевую направленность </w:t>
      </w:r>
      <w:r w:rsidR="00A26494">
        <w:rPr>
          <w:b/>
          <w:color w:val="auto"/>
        </w:rPr>
        <w:t>субсидии израсходованной на оплату труда за счет средств</w:t>
      </w:r>
      <w:r w:rsidR="00036FB9">
        <w:rPr>
          <w:b/>
          <w:color w:val="auto"/>
        </w:rPr>
        <w:t>,</w:t>
      </w:r>
      <w:r w:rsidR="00A26494">
        <w:rPr>
          <w:b/>
          <w:color w:val="auto"/>
        </w:rPr>
        <w:t xml:space="preserve"> предусмотренных на другие статьи расходов.</w:t>
      </w:r>
    </w:p>
    <w:p w:rsidR="00223EF7" w:rsidRPr="0060103D" w:rsidRDefault="00223EF7" w:rsidP="0060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34" w:rsidRPr="00513DFE" w:rsidRDefault="00E85E34" w:rsidP="00E85E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F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85E34" w:rsidRPr="00370FCD" w:rsidRDefault="00E85E34" w:rsidP="00E85E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85E34" w:rsidRDefault="00E85E34" w:rsidP="00E8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37">
        <w:rPr>
          <w:rFonts w:ascii="Times New Roman" w:hAnsi="Times New Roman" w:cs="Times New Roman"/>
          <w:b/>
          <w:sz w:val="24"/>
          <w:szCs w:val="24"/>
        </w:rPr>
        <w:t>По итогам контрольного мероприятия установлено, что начисления и выплата заработной платы директору и 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МБУ «МЦ Алакуртти» </w:t>
      </w:r>
      <w:r w:rsidRPr="009F4A37">
        <w:rPr>
          <w:rFonts w:ascii="Times New Roman" w:hAnsi="Times New Roman" w:cs="Times New Roman"/>
          <w:b/>
          <w:sz w:val="24"/>
          <w:szCs w:val="24"/>
        </w:rPr>
        <w:t>осуществлялось с нарушением установленного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E34" w:rsidRPr="00370FCD" w:rsidRDefault="00E85E34" w:rsidP="00E8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370FCD">
        <w:rPr>
          <w:rFonts w:ascii="Times New Roman" w:hAnsi="Times New Roman" w:cs="Times New Roman"/>
          <w:sz w:val="24"/>
          <w:szCs w:val="24"/>
        </w:rPr>
        <w:t>выявлены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370FCD">
        <w:rPr>
          <w:rFonts w:ascii="Times New Roman" w:hAnsi="Times New Roman" w:cs="Times New Roman"/>
          <w:sz w:val="24"/>
          <w:szCs w:val="24"/>
        </w:rPr>
        <w:t>:</w:t>
      </w:r>
    </w:p>
    <w:p w:rsidR="00E85E34" w:rsidRPr="00370FCD" w:rsidRDefault="00E85E34" w:rsidP="00E8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34" w:rsidRPr="00DE225B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25B">
        <w:rPr>
          <w:rFonts w:ascii="Times New Roman" w:hAnsi="Times New Roman" w:cs="Times New Roman"/>
          <w:bCs/>
          <w:iCs/>
          <w:sz w:val="24"/>
          <w:szCs w:val="24"/>
        </w:rPr>
        <w:t xml:space="preserve">В нарушение части 2 статьи 99 Трудового кодекса РФ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приказы о привлечении к сверхурочной работе и  документы</w:t>
      </w:r>
      <w:r w:rsidR="00A26494"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подтверждающие согласие работника на  привлечение к сверхурочной работе (заявление)</w:t>
      </w:r>
      <w:r w:rsidR="00A26494"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отсутствуют</w:t>
      </w:r>
      <w:r w:rsidRPr="00DE225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85E34" w:rsidRPr="000C7530" w:rsidRDefault="00E85E34" w:rsidP="00E85E3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85E34" w:rsidRPr="003905BB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статей 97, 66, 101 Трудового кодекса РФ </w:t>
      </w:r>
      <w:r w:rsidRPr="009F4A37">
        <w:rPr>
          <w:rFonts w:ascii="Times New Roman" w:hAnsi="Times New Roman" w:cs="Times New Roman"/>
          <w:b/>
          <w:sz w:val="24"/>
          <w:szCs w:val="24"/>
        </w:rPr>
        <w:t xml:space="preserve">при установленном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режиме ненормированного рабочего дня  работникам оплачивалась сверхурочная работа. В результате неправомерные выплаты</w:t>
      </w:r>
      <w:r w:rsidR="00BE4523">
        <w:rPr>
          <w:rFonts w:ascii="Times New Roman" w:hAnsi="Times New Roman" w:cs="Times New Roman"/>
          <w:bCs/>
          <w:iCs/>
          <w:sz w:val="24"/>
          <w:szCs w:val="24"/>
        </w:rPr>
        <w:t xml:space="preserve"> директору и главному бухгалтеру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составили  77 153,62 рублей и 65 664,29 рублей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соответственно.</w:t>
      </w:r>
    </w:p>
    <w:p w:rsidR="00E85E34" w:rsidRPr="00435B73" w:rsidRDefault="00E85E34" w:rsidP="00E85E34">
      <w:pPr>
        <w:pStyle w:val="a3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5E34" w:rsidRPr="003905BB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25B">
        <w:rPr>
          <w:rFonts w:ascii="Times New Roman" w:hAnsi="Times New Roman" w:cs="Times New Roman"/>
          <w:bCs/>
          <w:iCs/>
          <w:sz w:val="24"/>
          <w:szCs w:val="24"/>
        </w:rPr>
        <w:t xml:space="preserve">В нарушение статьи 113 </w:t>
      </w:r>
      <w:r w:rsidRPr="00DE225B">
        <w:rPr>
          <w:rFonts w:ascii="Times New Roman" w:hAnsi="Times New Roman" w:cs="Times New Roman"/>
          <w:sz w:val="24"/>
          <w:szCs w:val="24"/>
        </w:rPr>
        <w:t xml:space="preserve">Трудового кодекса РФ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документы подтверждающие согласие работника на  привлечение к работе в выходные дни</w:t>
      </w:r>
      <w:r w:rsidRPr="00DE225B">
        <w:rPr>
          <w:rFonts w:ascii="Times New Roman" w:hAnsi="Times New Roman" w:cs="Times New Roman"/>
          <w:bCs/>
          <w:iCs/>
          <w:sz w:val="24"/>
          <w:szCs w:val="24"/>
        </w:rPr>
        <w:t xml:space="preserve">  (заявление)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отсутствуют</w:t>
      </w:r>
      <w:r w:rsidRPr="00DE225B">
        <w:rPr>
          <w:rFonts w:ascii="Times New Roman" w:hAnsi="Times New Roman" w:cs="Times New Roman"/>
          <w:bCs/>
          <w:iCs/>
          <w:sz w:val="24"/>
          <w:szCs w:val="24"/>
        </w:rPr>
        <w:t>.  Соответственно</w:t>
      </w:r>
      <w:r w:rsidRPr="00DE22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>не представляется возможным подтвердить обоснованность привлечения работников к работе в выходные дни.</w:t>
      </w:r>
    </w:p>
    <w:p w:rsidR="00E85E34" w:rsidRPr="003905BB" w:rsidRDefault="00E85E34" w:rsidP="00E85E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E85E34" w:rsidRPr="00A10667" w:rsidRDefault="00E85E34" w:rsidP="00E85E34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right="-9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В нарушение статьи 56.1 Трудового кодекса РФ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директору и главному бухгалтеру в сентябре произведена оплата за работу в выходные дни 25.09.2016 года, т.е. ранее даты возникновения  трудовых отношений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2880">
        <w:rPr>
          <w:rFonts w:ascii="Times New Roman" w:hAnsi="Times New Roman" w:cs="Times New Roman"/>
          <w:bCs/>
          <w:iCs/>
          <w:sz w:val="24"/>
          <w:szCs w:val="24"/>
        </w:rPr>
        <w:t xml:space="preserve">(26.09.2016). 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>Следовательно, оплата за 25.09.2016 г. на сумму 8 252,15 рублей и 7 023,46 рублей соответственно является  неправомерной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85E34" w:rsidRPr="003E2880" w:rsidRDefault="00E85E34" w:rsidP="00E85E34">
      <w:pPr>
        <w:pStyle w:val="a3"/>
        <w:tabs>
          <w:tab w:val="left" w:pos="993"/>
        </w:tabs>
        <w:spacing w:after="0" w:line="240" w:lineRule="auto"/>
        <w:ind w:left="0" w:right="-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5E34" w:rsidRPr="009F4A37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89">
        <w:rPr>
          <w:rFonts w:ascii="Times New Roman" w:hAnsi="Times New Roman" w:cs="Times New Roman"/>
          <w:bCs/>
          <w:iCs/>
          <w:sz w:val="24"/>
          <w:szCs w:val="24"/>
        </w:rPr>
        <w:t xml:space="preserve">В нарушение пункта 1 статьи 9 </w:t>
      </w:r>
      <w:r w:rsidRPr="005C1F89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</w:t>
      </w:r>
      <w:r w:rsidRPr="005C1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операции по  начислению оплаты за работу в выходные дни за декабрь отражены заблаговременно </w:t>
      </w:r>
      <w:r w:rsidRPr="009F4A37">
        <w:rPr>
          <w:rFonts w:ascii="Times New Roman" w:hAnsi="Times New Roman" w:cs="Times New Roman"/>
          <w:bCs/>
          <w:iCs/>
          <w:sz w:val="24"/>
          <w:szCs w:val="24"/>
        </w:rPr>
        <w:t>(07.12.2016),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что ставит под сомнение сам факт переработки.</w:t>
      </w:r>
    </w:p>
    <w:p w:rsidR="00E85E34" w:rsidRPr="005C1F89" w:rsidRDefault="00E85E34" w:rsidP="00E8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E34" w:rsidRPr="00716988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A37">
        <w:rPr>
          <w:rFonts w:ascii="Times New Roman" w:hAnsi="Times New Roman" w:cs="Times New Roman"/>
          <w:b/>
          <w:sz w:val="24"/>
          <w:szCs w:val="24"/>
        </w:rPr>
        <w:t>Положение по оплате труда работников</w:t>
      </w:r>
      <w:r w:rsidRPr="00716988">
        <w:rPr>
          <w:rFonts w:ascii="Times New Roman" w:hAnsi="Times New Roman" w:cs="Times New Roman"/>
          <w:sz w:val="24"/>
          <w:szCs w:val="24"/>
        </w:rPr>
        <w:t xml:space="preserve"> МБУ «МЦ Алакуртти» (утверждено приказом от 26.09.2016 № 3) </w:t>
      </w:r>
      <w:r w:rsidRPr="009F4A37">
        <w:rPr>
          <w:rFonts w:ascii="Times New Roman" w:hAnsi="Times New Roman" w:cs="Times New Roman"/>
          <w:b/>
          <w:sz w:val="24"/>
          <w:szCs w:val="24"/>
        </w:rPr>
        <w:t>не соответствует нормам</w:t>
      </w:r>
      <w:r w:rsidR="00A26494" w:rsidRPr="009F4A37">
        <w:rPr>
          <w:rFonts w:ascii="Times New Roman" w:hAnsi="Times New Roman" w:cs="Times New Roman"/>
          <w:b/>
          <w:sz w:val="24"/>
          <w:szCs w:val="24"/>
        </w:rPr>
        <w:t>,</w:t>
      </w:r>
      <w:r w:rsidRPr="009F4A37">
        <w:rPr>
          <w:rFonts w:ascii="Times New Roman" w:hAnsi="Times New Roman" w:cs="Times New Roman"/>
          <w:b/>
          <w:sz w:val="24"/>
          <w:szCs w:val="24"/>
        </w:rPr>
        <w:t xml:space="preserve"> установленным</w:t>
      </w:r>
      <w:r w:rsidRPr="00716988">
        <w:rPr>
          <w:rFonts w:ascii="Times New Roman" w:hAnsi="Times New Roman" w:cs="Times New Roman"/>
          <w:sz w:val="24"/>
          <w:szCs w:val="24"/>
        </w:rPr>
        <w:t xml:space="preserve"> Рекомендациями от 27.02.2015 № 79 и  Положением от 12.05.2014 № 243-ПП, </w:t>
      </w:r>
      <w:r w:rsidRPr="009F4A37">
        <w:rPr>
          <w:rFonts w:ascii="Times New Roman" w:hAnsi="Times New Roman" w:cs="Times New Roman"/>
          <w:b/>
          <w:sz w:val="24"/>
          <w:szCs w:val="24"/>
        </w:rPr>
        <w:t>в части</w:t>
      </w:r>
      <w:r w:rsidRPr="00716988">
        <w:rPr>
          <w:rFonts w:ascii="Times New Roman" w:hAnsi="Times New Roman" w:cs="Times New Roman"/>
          <w:sz w:val="24"/>
          <w:szCs w:val="24"/>
        </w:rPr>
        <w:t>:</w:t>
      </w:r>
    </w:p>
    <w:p w:rsidR="00E85E34" w:rsidRPr="00716988" w:rsidRDefault="00E85E34" w:rsidP="00E85E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88">
        <w:rPr>
          <w:rFonts w:ascii="Times New Roman" w:hAnsi="Times New Roman" w:cs="Times New Roman"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sz w:val="24"/>
          <w:szCs w:val="24"/>
        </w:rPr>
        <w:t>установления по решению руководителя Учреждения к должностному окладу заместителей руководителя, главному бухгалтеру учреждения персонального повышающего коэффициента</w:t>
      </w:r>
      <w:r w:rsidRPr="00716988">
        <w:rPr>
          <w:rFonts w:ascii="Times New Roman" w:hAnsi="Times New Roman" w:cs="Times New Roman"/>
          <w:sz w:val="24"/>
          <w:szCs w:val="24"/>
        </w:rPr>
        <w:t xml:space="preserve"> (пункт 4.7);</w:t>
      </w:r>
    </w:p>
    <w:p w:rsidR="00E85E34" w:rsidRPr="00716988" w:rsidRDefault="00E85E34" w:rsidP="00E85E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37">
        <w:rPr>
          <w:rFonts w:ascii="Times New Roman" w:hAnsi="Times New Roman" w:cs="Times New Roman"/>
          <w:b/>
          <w:sz w:val="24"/>
          <w:szCs w:val="24"/>
        </w:rPr>
        <w:t>установления надбавок стимулирующего характера руководителю Учреждения по решению самого руководителя</w:t>
      </w:r>
      <w:r w:rsidRPr="00716988">
        <w:rPr>
          <w:rFonts w:ascii="Times New Roman" w:hAnsi="Times New Roman" w:cs="Times New Roman"/>
          <w:sz w:val="24"/>
          <w:szCs w:val="24"/>
        </w:rPr>
        <w:t xml:space="preserve"> (пункт 4.9).</w:t>
      </w:r>
    </w:p>
    <w:p w:rsidR="00E85E34" w:rsidRDefault="00E85E34" w:rsidP="00E85E3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5E34" w:rsidRPr="00796F7B" w:rsidRDefault="00E85E34" w:rsidP="00E85E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0C7530">
        <w:rPr>
          <w:rFonts w:ascii="Times New Roman" w:hAnsi="Times New Roman" w:cs="Times New Roman"/>
          <w:bCs/>
          <w:iCs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пункта 4.4. Положения по оплате труда </w:t>
      </w:r>
      <w:r w:rsidRPr="000C7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персональный повышающий коэффициент директору рассчитывался без образования нового оклада</w:t>
      </w:r>
      <w:r w:rsidRPr="00796F7B">
        <w:rPr>
          <w:rFonts w:ascii="Times New Roman" w:hAnsi="Times New Roman" w:cs="Times New Roman"/>
          <w:bCs/>
          <w:iCs/>
          <w:sz w:val="24"/>
          <w:szCs w:val="24"/>
        </w:rPr>
        <w:t>, при этом начислялся исходя из нового оклада образованного с учетом надбавки за работу в сельской местности, что отразилось на сумме начисленной заработной платы.</w:t>
      </w:r>
      <w:r w:rsidRPr="000C7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85E34" w:rsidRPr="00796F7B" w:rsidRDefault="00E85E34" w:rsidP="00E85E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5E34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7FF">
        <w:rPr>
          <w:rFonts w:ascii="Times New Roman" w:hAnsi="Times New Roman" w:cs="Times New Roman"/>
          <w:sz w:val="24"/>
          <w:szCs w:val="24"/>
        </w:rPr>
        <w:t xml:space="preserve">В нарушение условий  Трудового </w:t>
      </w:r>
      <w:r w:rsidRPr="00796F7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F4A37">
        <w:rPr>
          <w:rFonts w:ascii="Times New Roman" w:hAnsi="Times New Roman" w:cs="Times New Roman"/>
          <w:b/>
          <w:sz w:val="24"/>
          <w:szCs w:val="24"/>
        </w:rPr>
        <w:t>персональный повышающий коэффициент директору  выплачивался в завышенном  размере</w:t>
      </w:r>
      <w:r w:rsidRPr="0075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FF">
        <w:rPr>
          <w:rFonts w:ascii="Times New Roman" w:hAnsi="Times New Roman" w:cs="Times New Roman"/>
          <w:sz w:val="24"/>
          <w:szCs w:val="24"/>
        </w:rPr>
        <w:t>(</w:t>
      </w:r>
      <w:r w:rsidRPr="00716988">
        <w:rPr>
          <w:rFonts w:ascii="Times New Roman" w:hAnsi="Times New Roman" w:cs="Times New Roman"/>
          <w:i/>
          <w:sz w:val="24"/>
          <w:szCs w:val="24"/>
        </w:rPr>
        <w:t>на 70% больше установленного</w:t>
      </w:r>
      <w:r w:rsidRPr="007557FF">
        <w:rPr>
          <w:rFonts w:ascii="Times New Roman" w:hAnsi="Times New Roman" w:cs="Times New Roman"/>
          <w:sz w:val="24"/>
          <w:szCs w:val="24"/>
        </w:rPr>
        <w:t>).</w:t>
      </w:r>
    </w:p>
    <w:p w:rsidR="00E85E34" w:rsidRPr="00DE225B" w:rsidRDefault="00E85E34" w:rsidP="00E8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E34" w:rsidRPr="007557FF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4A37">
        <w:rPr>
          <w:rFonts w:ascii="Times New Roman" w:hAnsi="Times New Roman" w:cs="Times New Roman"/>
          <w:b/>
          <w:sz w:val="24"/>
          <w:szCs w:val="24"/>
        </w:rPr>
        <w:t>При отсутствии правовых оснований</w:t>
      </w:r>
      <w:r>
        <w:rPr>
          <w:rFonts w:ascii="Times New Roman" w:hAnsi="Times New Roman" w:cs="Times New Roman"/>
          <w:sz w:val="24"/>
          <w:szCs w:val="24"/>
        </w:rPr>
        <w:t xml:space="preserve"> директору и главному бухгалтеру с 01.10.2016 года </w:t>
      </w:r>
      <w:r w:rsidRPr="009F4A37">
        <w:rPr>
          <w:rFonts w:ascii="Times New Roman" w:hAnsi="Times New Roman" w:cs="Times New Roman"/>
          <w:b/>
          <w:sz w:val="24"/>
          <w:szCs w:val="24"/>
        </w:rPr>
        <w:t>установлены новые оклады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4A37">
        <w:rPr>
          <w:rFonts w:ascii="Times New Roman" w:hAnsi="Times New Roman" w:cs="Times New Roman"/>
          <w:i/>
          <w:sz w:val="24"/>
          <w:szCs w:val="24"/>
        </w:rPr>
        <w:t>с повышением на 6,2%</w:t>
      </w:r>
      <w:r>
        <w:rPr>
          <w:rFonts w:ascii="Times New Roman" w:hAnsi="Times New Roman" w:cs="Times New Roman"/>
          <w:sz w:val="24"/>
          <w:szCs w:val="24"/>
        </w:rPr>
        <w:t>)  .</w:t>
      </w:r>
    </w:p>
    <w:p w:rsidR="00E85E34" w:rsidRDefault="00E85E34" w:rsidP="00E85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E34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F7B">
        <w:rPr>
          <w:rFonts w:ascii="Times New Roman" w:hAnsi="Times New Roman" w:cs="Times New Roman"/>
          <w:sz w:val="24"/>
          <w:szCs w:val="24"/>
        </w:rPr>
        <w:t xml:space="preserve">На основании приказа Учреждения </w:t>
      </w:r>
      <w:r w:rsidRPr="009F4A37">
        <w:rPr>
          <w:rFonts w:ascii="Times New Roman" w:hAnsi="Times New Roman" w:cs="Times New Roman"/>
          <w:b/>
          <w:sz w:val="24"/>
          <w:szCs w:val="24"/>
        </w:rPr>
        <w:t>осуществлялась выплата надбавки за работу в сельской местности в размере 25% к окладу руководителя,  не  предусмотренная ни Положением по оплате труда</w:t>
      </w:r>
      <w:r w:rsidR="00A26494" w:rsidRPr="009F4A37">
        <w:rPr>
          <w:rFonts w:ascii="Times New Roman" w:hAnsi="Times New Roman" w:cs="Times New Roman"/>
          <w:b/>
          <w:sz w:val="24"/>
          <w:szCs w:val="24"/>
        </w:rPr>
        <w:t>,</w:t>
      </w:r>
      <w:r w:rsidRPr="009F4A37">
        <w:rPr>
          <w:rFonts w:ascii="Times New Roman" w:hAnsi="Times New Roman" w:cs="Times New Roman"/>
          <w:b/>
          <w:sz w:val="24"/>
          <w:szCs w:val="24"/>
        </w:rPr>
        <w:t xml:space="preserve"> ни Трудовым договором № 6, в тоже время установленная штатным расписанием</w:t>
      </w:r>
      <w:r w:rsidRPr="00796F7B">
        <w:rPr>
          <w:rFonts w:ascii="Times New Roman" w:hAnsi="Times New Roman" w:cs="Times New Roman"/>
          <w:sz w:val="24"/>
          <w:szCs w:val="24"/>
        </w:rPr>
        <w:t>.</w:t>
      </w:r>
    </w:p>
    <w:p w:rsidR="00E85E34" w:rsidRPr="00946E3B" w:rsidRDefault="00E85E34" w:rsidP="00E85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E34" w:rsidRPr="008F6096" w:rsidRDefault="00E85E34" w:rsidP="00E85E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дней неиспользованного отпуска  д</w:t>
      </w:r>
      <w:r w:rsidR="000A23DB">
        <w:rPr>
          <w:rFonts w:ascii="Times New Roman" w:hAnsi="Times New Roman" w:cs="Times New Roman"/>
          <w:b/>
          <w:bCs/>
          <w:iCs/>
          <w:sz w:val="24"/>
          <w:szCs w:val="24"/>
        </w:rPr>
        <w:t>иректору и главному бухгалтеру рассчи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тан</w:t>
      </w:r>
      <w:r w:rsidR="000A23DB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неверно</w:t>
      </w:r>
      <w:r w:rsidRPr="00946E3B">
        <w:rPr>
          <w:rFonts w:ascii="Times New Roman" w:hAnsi="Times New Roman" w:cs="Times New Roman"/>
          <w:bCs/>
          <w:iCs/>
          <w:sz w:val="24"/>
          <w:szCs w:val="24"/>
        </w:rPr>
        <w:t xml:space="preserve"> (занижение на 5 и 4 календарных дня соответственно)</w:t>
      </w:r>
      <w:r>
        <w:rPr>
          <w:rFonts w:ascii="Times New Roman" w:hAnsi="Times New Roman" w:cs="Times New Roman"/>
          <w:bCs/>
          <w:iCs/>
          <w:sz w:val="24"/>
          <w:szCs w:val="24"/>
        </w:rPr>
        <w:t>, что отразилось на сумме компенсации</w:t>
      </w:r>
      <w:r w:rsidRPr="00946E3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85E34" w:rsidRPr="008F6096" w:rsidRDefault="00E85E34" w:rsidP="00E85E34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5E34" w:rsidRPr="008F6096" w:rsidRDefault="00E85E34" w:rsidP="00E85E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октябре оплата за работу в выходные дни директору и главному бухгалтеру произведена в завышенном размере 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 xml:space="preserve"> на сумму 11 476,12 рублей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9 767,02 рублей соответственно 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>(за 10 ч. в двойном размере).</w:t>
      </w:r>
    </w:p>
    <w:p w:rsidR="00E85E34" w:rsidRPr="008F6096" w:rsidRDefault="00E85E34" w:rsidP="00E85E34">
      <w:pPr>
        <w:pStyle w:val="a3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E85E34" w:rsidRPr="008F6096" w:rsidRDefault="00E85E34" w:rsidP="00E85E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Премия за декабрь 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директору и главному бухгалтеру начислена из расчета заработной платы за предыдущие три месяца (с учетом переработки), а не из расчета  установленной заработной платы за месяц в трехкратном размере. В результате сумма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переплаты составила   126 107,4 рублей и 88 762,5 рублей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соответственно.</w:t>
      </w:r>
    </w:p>
    <w:p w:rsidR="00E85E34" w:rsidRPr="008F6096" w:rsidRDefault="00E85E34" w:rsidP="00E85E34">
      <w:pPr>
        <w:pStyle w:val="a3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</w:p>
    <w:p w:rsidR="00E85E34" w:rsidRPr="0028541B" w:rsidRDefault="00E85E34" w:rsidP="00E85E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</w:t>
      </w:r>
      <w:r w:rsidRPr="00790AFD">
        <w:rPr>
          <w:rFonts w:ascii="Times New Roman" w:hAnsi="Times New Roman" w:cs="Times New Roman"/>
          <w:bCs/>
          <w:sz w:val="24"/>
          <w:szCs w:val="24"/>
        </w:rPr>
        <w:t xml:space="preserve">ачисление компенсации за неиспользованные дни отпуска </w:t>
      </w:r>
      <w:r w:rsidRPr="008F6096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директору и главному 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 xml:space="preserve">бухгалтеру </w:t>
      </w:r>
      <w:r w:rsidRPr="003905BB">
        <w:rPr>
          <w:rFonts w:ascii="Times New Roman" w:hAnsi="Times New Roman" w:cs="Times New Roman"/>
          <w:bCs/>
          <w:sz w:val="24"/>
          <w:szCs w:val="24"/>
        </w:rPr>
        <w:t xml:space="preserve">производились в соответствии с установленным порядком, однако </w:t>
      </w:r>
      <w:r w:rsidRPr="009F4A37">
        <w:rPr>
          <w:rFonts w:ascii="Times New Roman" w:hAnsi="Times New Roman" w:cs="Times New Roman"/>
          <w:b/>
          <w:bCs/>
          <w:sz w:val="24"/>
          <w:szCs w:val="24"/>
        </w:rPr>
        <w:t>суммы начисленной заработной платы в расчетном периоде не соответству</w:t>
      </w:r>
      <w:r w:rsidR="00BE4523" w:rsidRPr="009F4A3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9F4A37">
        <w:rPr>
          <w:rFonts w:ascii="Times New Roman" w:hAnsi="Times New Roman" w:cs="Times New Roman"/>
          <w:b/>
          <w:bCs/>
          <w:sz w:val="24"/>
          <w:szCs w:val="24"/>
        </w:rPr>
        <w:t>т начислениям в расчетных листках</w:t>
      </w:r>
      <w:r w:rsidRPr="003905BB">
        <w:rPr>
          <w:rFonts w:ascii="Times New Roman" w:hAnsi="Times New Roman" w:cs="Times New Roman"/>
          <w:bCs/>
          <w:sz w:val="24"/>
          <w:szCs w:val="24"/>
        </w:rPr>
        <w:t xml:space="preserve"> (занижение </w:t>
      </w:r>
      <w:r w:rsidR="00A26494">
        <w:rPr>
          <w:rFonts w:ascii="Times New Roman" w:hAnsi="Times New Roman" w:cs="Times New Roman"/>
          <w:bCs/>
          <w:sz w:val="24"/>
          <w:szCs w:val="24"/>
        </w:rPr>
        <w:t xml:space="preserve">расчетной </w:t>
      </w:r>
      <w:r w:rsidRPr="003905BB">
        <w:rPr>
          <w:rFonts w:ascii="Times New Roman" w:hAnsi="Times New Roman" w:cs="Times New Roman"/>
          <w:bCs/>
          <w:sz w:val="24"/>
          <w:szCs w:val="24"/>
        </w:rPr>
        <w:t>базы на 98 339,84 руб. и на 83 695,04 руб.</w:t>
      </w:r>
      <w:r w:rsidR="000A23DB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3905B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28541B">
        <w:rPr>
          <w:rFonts w:ascii="Times New Roman" w:hAnsi="Times New Roman" w:cs="Times New Roman"/>
          <w:bCs/>
          <w:sz w:val="24"/>
          <w:szCs w:val="24"/>
        </w:rPr>
        <w:t>Что также указывает на недостоверность начислений за переработку.</w:t>
      </w:r>
    </w:p>
    <w:p w:rsidR="00E85E34" w:rsidRPr="003905BB" w:rsidRDefault="00E85E34" w:rsidP="00E85E34">
      <w:pPr>
        <w:pStyle w:val="a3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E85E34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5B8">
        <w:rPr>
          <w:rFonts w:ascii="Times New Roman" w:hAnsi="Times New Roman" w:cs="Times New Roman"/>
          <w:sz w:val="24"/>
          <w:szCs w:val="24"/>
        </w:rPr>
        <w:t>В декабре</w:t>
      </w:r>
      <w:r w:rsidRPr="0032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sz w:val="24"/>
          <w:szCs w:val="24"/>
        </w:rPr>
        <w:t xml:space="preserve">сумма НДФЛ </w:t>
      </w:r>
      <w:r w:rsidRPr="003905BB">
        <w:rPr>
          <w:rFonts w:ascii="Times New Roman" w:hAnsi="Times New Roman" w:cs="Times New Roman"/>
          <w:sz w:val="24"/>
          <w:szCs w:val="24"/>
        </w:rPr>
        <w:t xml:space="preserve">у 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</w:t>
      </w:r>
      <w:r w:rsidRPr="009F4A37">
        <w:rPr>
          <w:rFonts w:ascii="Times New Roman" w:hAnsi="Times New Roman" w:cs="Times New Roman"/>
          <w:b/>
          <w:sz w:val="24"/>
          <w:szCs w:val="24"/>
        </w:rPr>
        <w:t>удержана</w:t>
      </w:r>
      <w:r w:rsidRPr="003905BB">
        <w:rPr>
          <w:rFonts w:ascii="Times New Roman" w:hAnsi="Times New Roman" w:cs="Times New Roman"/>
          <w:sz w:val="24"/>
          <w:szCs w:val="24"/>
        </w:rPr>
        <w:t xml:space="preserve"> на 8 224,0 рублей </w:t>
      </w:r>
      <w:r w:rsidRPr="009F4A37">
        <w:rPr>
          <w:rFonts w:ascii="Times New Roman" w:hAnsi="Times New Roman" w:cs="Times New Roman"/>
          <w:b/>
          <w:sz w:val="24"/>
          <w:szCs w:val="24"/>
        </w:rPr>
        <w:t>больше, чем  сумма начисления</w:t>
      </w:r>
      <w:r w:rsidRPr="003905BB">
        <w:rPr>
          <w:rFonts w:ascii="Times New Roman" w:hAnsi="Times New Roman" w:cs="Times New Roman"/>
          <w:sz w:val="24"/>
          <w:szCs w:val="24"/>
        </w:rPr>
        <w:t xml:space="preserve">, у </w:t>
      </w:r>
      <w:r w:rsidRPr="003905BB">
        <w:rPr>
          <w:rFonts w:ascii="Times New Roman" w:hAnsi="Times New Roman" w:cs="Times New Roman"/>
          <w:bCs/>
          <w:iCs/>
          <w:sz w:val="24"/>
          <w:szCs w:val="24"/>
        </w:rPr>
        <w:t>главного бухгалтера на 6 999,0 рублей</w:t>
      </w:r>
      <w:r w:rsidRPr="00390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34" w:rsidRPr="009B5496" w:rsidRDefault="00E85E34" w:rsidP="00E85E34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5E34" w:rsidRPr="009B5496" w:rsidRDefault="00E85E34" w:rsidP="00E85E3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В связи с отсутствием, каких либо документов о премировании главного бухгалтера</w:t>
      </w:r>
      <w:r w:rsidRPr="009B54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A37">
        <w:rPr>
          <w:rFonts w:ascii="Times New Roman" w:hAnsi="Times New Roman" w:cs="Times New Roman"/>
          <w:b/>
          <w:bCs/>
          <w:iCs/>
          <w:sz w:val="24"/>
          <w:szCs w:val="24"/>
        </w:rPr>
        <w:t>не представляет возможном подтвердить цель поощрения и обоснованность  выплаты премии</w:t>
      </w:r>
      <w:r w:rsidRPr="009B5496">
        <w:rPr>
          <w:rFonts w:ascii="Times New Roman" w:hAnsi="Times New Roman" w:cs="Times New Roman"/>
          <w:bCs/>
          <w:iCs/>
          <w:sz w:val="24"/>
          <w:szCs w:val="24"/>
        </w:rPr>
        <w:t xml:space="preserve"> в размере 310 278,39 рублей.</w:t>
      </w:r>
    </w:p>
    <w:p w:rsidR="00E85E34" w:rsidRDefault="00E85E34" w:rsidP="00E85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65364A" w:rsidRPr="0065364A" w:rsidRDefault="0065364A" w:rsidP="0065364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3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Всего по итогам проверки выявлено финансовых нарушений: </w:t>
      </w:r>
    </w:p>
    <w:p w:rsidR="001103BA" w:rsidRPr="0065364A" w:rsidRDefault="001103BA" w:rsidP="001103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393722">
        <w:rPr>
          <w:rFonts w:ascii="Times New Roman" w:hAnsi="Times New Roman" w:cs="Times New Roman"/>
          <w:color w:val="4F81BD" w:themeColor="accent1"/>
          <w:sz w:val="18"/>
          <w:szCs w:val="18"/>
        </w:rPr>
        <w:tab/>
      </w:r>
      <w:r w:rsidRPr="0065364A">
        <w:rPr>
          <w:rFonts w:ascii="Times New Roman" w:hAnsi="Times New Roman" w:cs="Times New Roman"/>
          <w:sz w:val="20"/>
          <w:szCs w:val="20"/>
        </w:rPr>
        <w:t>(в руб.)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1103BA" w:rsidRPr="00393722" w:rsidTr="001103BA">
        <w:trPr>
          <w:trHeight w:val="424"/>
        </w:trPr>
        <w:tc>
          <w:tcPr>
            <w:tcW w:w="567" w:type="dxa"/>
          </w:tcPr>
          <w:p w:rsidR="001103BA" w:rsidRPr="0065364A" w:rsidRDefault="001103BA" w:rsidP="0011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</w:t>
            </w:r>
          </w:p>
        </w:tc>
        <w:tc>
          <w:tcPr>
            <w:tcW w:w="1701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2016г.</w:t>
            </w:r>
          </w:p>
        </w:tc>
      </w:tr>
      <w:tr w:rsidR="001103BA" w:rsidRPr="00393722" w:rsidTr="001103BA">
        <w:tc>
          <w:tcPr>
            <w:tcW w:w="567" w:type="dxa"/>
          </w:tcPr>
          <w:p w:rsidR="001103B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1103BA" w:rsidRDefault="001103BA" w:rsidP="0011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b/>
                <w:sz w:val="20"/>
                <w:szCs w:val="20"/>
              </w:rPr>
              <w:t>Неправомерные выплаты всего</w:t>
            </w: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1103B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BA" w:rsidRPr="0065364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- на оплату сверхурочных,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1103BA" w:rsidRPr="0065364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- на оплату работы в выходные дни ранее даты возникновения трудовых отношений,</w:t>
            </w:r>
          </w:p>
          <w:p w:rsidR="001103BA" w:rsidRPr="0065364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 xml:space="preserve"> - на оплату работы в выходные дни </w:t>
            </w:r>
            <w:r w:rsidRPr="006536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завышенном размере,</w:t>
            </w: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3BA" w:rsidRPr="0065364A" w:rsidRDefault="001103BA" w:rsidP="001103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 xml:space="preserve">- на оплату премии в </w:t>
            </w:r>
            <w:r w:rsidRPr="006536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завышенном размере,</w:t>
            </w:r>
          </w:p>
          <w:p w:rsidR="001103BA" w:rsidRPr="0014105D" w:rsidRDefault="001103BA" w:rsidP="001103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переплата за счет применения </w:t>
            </w: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персонального повышающего коэффициента директору  в завышенном  размере и неверного расчета нового оклада</w:t>
            </w:r>
          </w:p>
        </w:tc>
        <w:tc>
          <w:tcPr>
            <w:tcW w:w="1701" w:type="dxa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450 725,38</w:t>
            </w:r>
          </w:p>
          <w:p w:rsidR="001103B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142 817,91</w:t>
            </w:r>
          </w:p>
          <w:p w:rsidR="001103B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15 275,61</w:t>
            </w: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21 243,14</w:t>
            </w: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214 869,90</w:t>
            </w:r>
          </w:p>
          <w:p w:rsidR="001103B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56 518,82</w:t>
            </w:r>
          </w:p>
        </w:tc>
      </w:tr>
      <w:tr w:rsidR="001103BA" w:rsidRPr="00393722" w:rsidTr="001103BA">
        <w:tc>
          <w:tcPr>
            <w:tcW w:w="567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1103BA" w:rsidRPr="0065364A" w:rsidRDefault="001103BA" w:rsidP="001103B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Излишне удержанные суммы НДФЛ</w:t>
            </w:r>
          </w:p>
        </w:tc>
        <w:tc>
          <w:tcPr>
            <w:tcW w:w="1701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15 223,0</w:t>
            </w:r>
          </w:p>
        </w:tc>
      </w:tr>
      <w:tr w:rsidR="001103BA" w:rsidRPr="00393722" w:rsidTr="001103BA">
        <w:tc>
          <w:tcPr>
            <w:tcW w:w="567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1103BA" w:rsidRPr="0065364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Документально не подтвержденные расходы</w:t>
            </w:r>
          </w:p>
        </w:tc>
        <w:tc>
          <w:tcPr>
            <w:tcW w:w="1701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310 278,39</w:t>
            </w:r>
          </w:p>
        </w:tc>
      </w:tr>
      <w:tr w:rsidR="001103BA" w:rsidRPr="00393722" w:rsidTr="001103BA">
        <w:tc>
          <w:tcPr>
            <w:tcW w:w="567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1103BA" w:rsidRPr="0065364A" w:rsidRDefault="001103BA" w:rsidP="0011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Недоначисленная компенсация за неиспользованные дни отпуска</w:t>
            </w:r>
          </w:p>
        </w:tc>
        <w:tc>
          <w:tcPr>
            <w:tcW w:w="1701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35 734,93</w:t>
            </w:r>
          </w:p>
        </w:tc>
      </w:tr>
      <w:tr w:rsidR="001103BA" w:rsidRPr="00393722" w:rsidTr="001103BA">
        <w:trPr>
          <w:trHeight w:val="271"/>
        </w:trPr>
        <w:tc>
          <w:tcPr>
            <w:tcW w:w="567" w:type="dxa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1103BA" w:rsidRPr="0065364A" w:rsidRDefault="001103BA" w:rsidP="001103B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103BA" w:rsidRPr="0065364A" w:rsidRDefault="001103BA" w:rsidP="001103B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811 961,70</w:t>
            </w:r>
          </w:p>
        </w:tc>
      </w:tr>
    </w:tbl>
    <w:p w:rsidR="001103BA" w:rsidRDefault="001103BA" w:rsidP="0011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E34" w:rsidRDefault="00E85E34" w:rsidP="00653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22D">
        <w:rPr>
          <w:rFonts w:ascii="Times New Roman" w:hAnsi="Times New Roman" w:cs="Times New Roman"/>
          <w:bCs/>
          <w:sz w:val="24"/>
          <w:szCs w:val="24"/>
        </w:rPr>
        <w:t>С учетом  результатов выявленных нарушений произведен  перерасчет начисленной заработной платы, премий  и компенсаций.</w:t>
      </w:r>
    </w:p>
    <w:p w:rsidR="00E85E34" w:rsidRPr="003A722D" w:rsidRDefault="00E85E34" w:rsidP="00653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E85E34" w:rsidRDefault="00E85E34" w:rsidP="00E85E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14">
        <w:rPr>
          <w:rFonts w:ascii="Times New Roman" w:hAnsi="Times New Roman" w:cs="Times New Roman"/>
          <w:b/>
          <w:sz w:val="24"/>
          <w:szCs w:val="24"/>
        </w:rPr>
        <w:t xml:space="preserve">Всего по результатам </w:t>
      </w:r>
      <w:r w:rsidRPr="0014798B">
        <w:rPr>
          <w:rFonts w:ascii="Times New Roman" w:hAnsi="Times New Roman" w:cs="Times New Roman"/>
          <w:b/>
          <w:sz w:val="24"/>
          <w:szCs w:val="24"/>
        </w:rPr>
        <w:t>проверки излишне</w:t>
      </w:r>
      <w:r w:rsidRPr="00BC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8B">
        <w:rPr>
          <w:rFonts w:ascii="Times New Roman" w:hAnsi="Times New Roman" w:cs="Times New Roman"/>
          <w:b/>
          <w:sz w:val="24"/>
          <w:szCs w:val="24"/>
        </w:rPr>
        <w:t>начисленная заработная плата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4798B">
        <w:rPr>
          <w:rFonts w:ascii="Times New Roman" w:hAnsi="Times New Roman" w:cs="Times New Roman"/>
          <w:b/>
          <w:sz w:val="24"/>
          <w:szCs w:val="24"/>
        </w:rPr>
        <w:t>отчисления в государственные страховые и пенсионные фонды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составили:</w:t>
      </w:r>
    </w:p>
    <w:p w:rsidR="00E85E34" w:rsidRPr="0014798B" w:rsidRDefault="00E85E34" w:rsidP="00E85E34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с учетом оплаты работы в выходные дни</w:t>
      </w:r>
      <w:r w:rsidR="00A26494">
        <w:rPr>
          <w:rFonts w:ascii="Times New Roman" w:hAnsi="Times New Roman" w:cs="Times New Roman"/>
          <w:sz w:val="24"/>
          <w:szCs w:val="24"/>
        </w:rPr>
        <w:t xml:space="preserve"> и премии</w:t>
      </w:r>
      <w:r w:rsidRPr="0014798B">
        <w:rPr>
          <w:rFonts w:ascii="Times New Roman" w:hAnsi="Times New Roman" w:cs="Times New Roman"/>
          <w:sz w:val="24"/>
          <w:szCs w:val="24"/>
        </w:rPr>
        <w:t>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481 140,55</w:t>
      </w:r>
      <w:r>
        <w:rPr>
          <w:rFonts w:ascii="Times New Roman" w:hAnsi="Times New Roman" w:cs="Times New Roman"/>
          <w:sz w:val="24"/>
          <w:szCs w:val="24"/>
        </w:rPr>
        <w:t xml:space="preserve"> рублей (в т.ч. директору 293 914,79</w:t>
      </w:r>
      <w:r w:rsidRPr="009F51F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 и гл. бухгалтеру 187 225,76</w:t>
      </w:r>
      <w:r w:rsidRPr="0014798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14798B">
        <w:rPr>
          <w:rFonts w:ascii="Times New Roman" w:hAnsi="Times New Roman" w:cs="Times New Roman"/>
          <w:sz w:val="24"/>
          <w:szCs w:val="24"/>
        </w:rPr>
        <w:t>;</w:t>
      </w:r>
    </w:p>
    <w:p w:rsidR="00E85E34" w:rsidRPr="0022265B" w:rsidRDefault="00E85E34" w:rsidP="00E85E34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65B">
        <w:rPr>
          <w:rFonts w:ascii="Times New Roman" w:hAnsi="Times New Roman" w:cs="Times New Roman"/>
          <w:sz w:val="24"/>
          <w:szCs w:val="24"/>
        </w:rPr>
        <w:t xml:space="preserve">без учета сверхурочных, выходных и премии гл. бухгалтеру, в сумме  </w:t>
      </w:r>
      <w:r w:rsidRPr="0022265B">
        <w:rPr>
          <w:rFonts w:ascii="Times New Roman" w:hAnsi="Times New Roman" w:cs="Times New Roman"/>
          <w:b/>
          <w:sz w:val="24"/>
          <w:szCs w:val="24"/>
        </w:rPr>
        <w:t>1 106 617,75</w:t>
      </w:r>
      <w:r w:rsidRPr="0022265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(в т.ч. директору 469 457,73</w:t>
      </w:r>
      <w:r w:rsidRPr="009F51F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 и гл. бухгалтеру 637 160,02</w:t>
      </w:r>
      <w:r w:rsidRPr="0014798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E85E34" w:rsidRPr="003A722D" w:rsidRDefault="00E85E34" w:rsidP="00E85E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37">
        <w:rPr>
          <w:rFonts w:ascii="Times New Roman" w:hAnsi="Times New Roman" w:cs="Times New Roman"/>
          <w:b/>
          <w:sz w:val="24"/>
          <w:szCs w:val="24"/>
        </w:rPr>
        <w:t>Из них излишне начисленная заработная плата</w:t>
      </w:r>
      <w:r w:rsidRPr="003A722D">
        <w:rPr>
          <w:rFonts w:ascii="Times New Roman" w:hAnsi="Times New Roman" w:cs="Times New Roman"/>
          <w:sz w:val="24"/>
          <w:szCs w:val="24"/>
        </w:rPr>
        <w:t xml:space="preserve"> (в т.ч. НДФЛ) составила:</w:t>
      </w:r>
    </w:p>
    <w:p w:rsidR="00E85E34" w:rsidRPr="003A722D" w:rsidRDefault="00E85E34" w:rsidP="00E85E34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22D">
        <w:rPr>
          <w:rFonts w:ascii="Times New Roman" w:hAnsi="Times New Roman" w:cs="Times New Roman"/>
          <w:sz w:val="24"/>
          <w:szCs w:val="24"/>
        </w:rPr>
        <w:t>с учетом оплаты работы в выходные дни</w:t>
      </w:r>
      <w:r w:rsidR="00A26494" w:rsidRPr="00A26494">
        <w:rPr>
          <w:rFonts w:ascii="Times New Roman" w:hAnsi="Times New Roman" w:cs="Times New Roman"/>
          <w:sz w:val="24"/>
          <w:szCs w:val="24"/>
        </w:rPr>
        <w:t xml:space="preserve"> </w:t>
      </w:r>
      <w:r w:rsidR="00A26494">
        <w:rPr>
          <w:rFonts w:ascii="Times New Roman" w:hAnsi="Times New Roman" w:cs="Times New Roman"/>
          <w:sz w:val="24"/>
          <w:szCs w:val="24"/>
        </w:rPr>
        <w:t>и премии</w:t>
      </w:r>
      <w:r w:rsidRPr="003A722D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9F4A37">
        <w:rPr>
          <w:rFonts w:ascii="Times New Roman" w:hAnsi="Times New Roman" w:cs="Times New Roman"/>
          <w:b/>
          <w:sz w:val="24"/>
          <w:szCs w:val="24"/>
        </w:rPr>
        <w:t>369 539,60</w:t>
      </w:r>
      <w:r w:rsidRPr="003A722D">
        <w:rPr>
          <w:rFonts w:ascii="Times New Roman" w:hAnsi="Times New Roman" w:cs="Times New Roman"/>
          <w:sz w:val="24"/>
          <w:szCs w:val="24"/>
        </w:rPr>
        <w:t xml:space="preserve"> рублей (в т.ч. директору 225 741,01 руб. и гл. бухгалтеру 143 798,59 руб.);</w:t>
      </w:r>
    </w:p>
    <w:p w:rsidR="00E85E34" w:rsidRPr="0014798B" w:rsidRDefault="00E85E34" w:rsidP="00E85E34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22D">
        <w:rPr>
          <w:rFonts w:ascii="Times New Roman" w:hAnsi="Times New Roman" w:cs="Times New Roman"/>
          <w:sz w:val="24"/>
          <w:szCs w:val="24"/>
        </w:rPr>
        <w:t xml:space="preserve">без учета сверхурочных, выходных и премии гл. бухгалтеру, в сумме  </w:t>
      </w:r>
      <w:r w:rsidRPr="009F4A37">
        <w:rPr>
          <w:rFonts w:ascii="Times New Roman" w:hAnsi="Times New Roman" w:cs="Times New Roman"/>
          <w:b/>
          <w:sz w:val="24"/>
          <w:szCs w:val="24"/>
        </w:rPr>
        <w:t>849 936,84</w:t>
      </w:r>
      <w:r>
        <w:rPr>
          <w:rFonts w:ascii="Times New Roman" w:hAnsi="Times New Roman" w:cs="Times New Roman"/>
          <w:sz w:val="24"/>
          <w:szCs w:val="24"/>
        </w:rPr>
        <w:t xml:space="preserve"> рублей (в т.ч. директору - 360 566,62</w:t>
      </w:r>
      <w:r w:rsidRPr="009F51F0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. и гл. бухгалтеру -  489 370,22</w:t>
      </w:r>
      <w:r w:rsidRPr="0014798B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E85E34" w:rsidRPr="00F06D1D" w:rsidRDefault="00E85E34" w:rsidP="00E85E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E34" w:rsidRDefault="00F06D1D" w:rsidP="00F06D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1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23712" w:rsidRPr="00F06D1D" w:rsidRDefault="00223712" w:rsidP="00F06D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D1D" w:rsidRPr="00F06D1D" w:rsidRDefault="00223712" w:rsidP="002237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контрольного мероприятия </w:t>
      </w:r>
      <w:r w:rsidR="00B87C3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онтрольно-счетный орган предлагает:</w:t>
      </w:r>
    </w:p>
    <w:p w:rsidR="00061EF7" w:rsidRDefault="00061EF7" w:rsidP="0022371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6D1D">
        <w:rPr>
          <w:rFonts w:ascii="Times New Roman" w:hAnsi="Times New Roman" w:cs="Times New Roman"/>
          <w:sz w:val="24"/>
          <w:szCs w:val="24"/>
        </w:rPr>
        <w:t>Директору МКУ</w:t>
      </w:r>
      <w:r w:rsidRPr="00F0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1D">
        <w:rPr>
          <w:rFonts w:ascii="Times New Roman" w:hAnsi="Times New Roman" w:cs="Times New Roman"/>
          <w:bCs/>
          <w:iCs/>
          <w:sz w:val="24"/>
          <w:szCs w:val="24"/>
        </w:rPr>
        <w:t>«Многофункциональный центр Алакуртти» принять меры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61EF7" w:rsidRDefault="00061EF7" w:rsidP="00223712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6D1D">
        <w:rPr>
          <w:rFonts w:ascii="Times New Roman" w:hAnsi="Times New Roman" w:cs="Times New Roman"/>
          <w:bCs/>
          <w:iCs/>
          <w:sz w:val="24"/>
          <w:szCs w:val="24"/>
        </w:rPr>
        <w:t>по взысканию неправомерных выплат</w:t>
      </w:r>
      <w:r>
        <w:rPr>
          <w:rFonts w:ascii="Times New Roman" w:hAnsi="Times New Roman" w:cs="Times New Roman"/>
          <w:bCs/>
          <w:iCs/>
          <w:sz w:val="24"/>
          <w:szCs w:val="24"/>
        </w:rPr>
        <w:t>, за счет виновных лиц, в соответствии с действующим законодательством;</w:t>
      </w:r>
    </w:p>
    <w:p w:rsidR="00061EF7" w:rsidRPr="00DE70E1" w:rsidRDefault="00061EF7" w:rsidP="00223712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70E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 представлению измененных  расчетов по отчислениям в государственные  страховы</w:t>
      </w:r>
      <w:r>
        <w:rPr>
          <w:rFonts w:ascii="Times New Roman" w:hAnsi="Times New Roman" w:cs="Times New Roman"/>
          <w:bCs/>
          <w:iCs/>
          <w:sz w:val="24"/>
          <w:szCs w:val="24"/>
        </w:rPr>
        <w:t>е и пенсионных фонды за 2016 год.</w:t>
      </w:r>
    </w:p>
    <w:p w:rsidR="00061EF7" w:rsidRDefault="00061EF7" w:rsidP="002237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E1">
        <w:rPr>
          <w:rFonts w:ascii="Times New Roman" w:hAnsi="Times New Roman" w:cs="Times New Roman"/>
          <w:sz w:val="24"/>
          <w:szCs w:val="24"/>
        </w:rPr>
        <w:t>Результаты проверки принять к сведению и  руководству в дальнейш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70E1">
        <w:rPr>
          <w:rFonts w:ascii="Times New Roman" w:hAnsi="Times New Roman" w:cs="Times New Roman"/>
          <w:sz w:val="24"/>
          <w:szCs w:val="24"/>
        </w:rPr>
        <w:t>й работе.</w:t>
      </w:r>
    </w:p>
    <w:p w:rsidR="00061EF7" w:rsidRDefault="00061EF7" w:rsidP="00061E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712" w:rsidRDefault="0091029D" w:rsidP="0022371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Алакуртти</w:t>
      </w:r>
      <w:r w:rsidR="00223712">
        <w:rPr>
          <w:rFonts w:ascii="Times New Roman" w:hAnsi="Times New Roman" w:cs="Times New Roman"/>
          <w:sz w:val="24"/>
          <w:szCs w:val="24"/>
        </w:rPr>
        <w:t>:</w:t>
      </w:r>
    </w:p>
    <w:p w:rsidR="0091029D" w:rsidRDefault="00223712" w:rsidP="00223712">
      <w:pPr>
        <w:pStyle w:val="a3"/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029D">
        <w:rPr>
          <w:rFonts w:ascii="Times New Roman" w:hAnsi="Times New Roman" w:cs="Times New Roman"/>
          <w:sz w:val="24"/>
          <w:szCs w:val="24"/>
        </w:rPr>
        <w:t>азработать муниципальные правовые акты:</w:t>
      </w:r>
    </w:p>
    <w:p w:rsidR="0091029D" w:rsidRPr="00E05233" w:rsidRDefault="0091029D" w:rsidP="00223712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0523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05233">
        <w:rPr>
          <w:rFonts w:ascii="Times New Roman" w:hAnsi="Times New Roman" w:cs="Times New Roman"/>
          <w:sz w:val="24"/>
          <w:szCs w:val="24"/>
        </w:rPr>
        <w:t xml:space="preserve"> об установлении систем оплаты труда работников муниципальных бюджетных, автономных и казенных учреждений;</w:t>
      </w:r>
    </w:p>
    <w:p w:rsidR="0091029D" w:rsidRPr="00E05233" w:rsidRDefault="0091029D" w:rsidP="00223712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0523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05233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в муниципальных бюджетных, автономных и казенных учреждениях;</w:t>
      </w:r>
    </w:p>
    <w:p w:rsidR="0091029D" w:rsidRPr="00E05233" w:rsidRDefault="0091029D" w:rsidP="00223712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0523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05233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муниципальных бюджетных, автономных и казенных учреждениях.</w:t>
      </w:r>
    </w:p>
    <w:p w:rsidR="0091029D" w:rsidRPr="00E05233" w:rsidRDefault="0091029D" w:rsidP="00223712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33">
        <w:rPr>
          <w:rFonts w:ascii="Times New Roman" w:hAnsi="Times New Roman" w:cs="Times New Roman"/>
          <w:sz w:val="24"/>
          <w:szCs w:val="24"/>
        </w:rPr>
        <w:t>Примерное Положение об оплате труда работников муниципальных бюджетных, автономных и казенных учреждений сельского поселения Алакуртти.</w:t>
      </w:r>
    </w:p>
    <w:p w:rsidR="00DE70E1" w:rsidRDefault="00223712" w:rsidP="00223712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объем</w:t>
      </w:r>
      <w:r w:rsidR="0091029D" w:rsidRPr="0091029D">
        <w:rPr>
          <w:rFonts w:ascii="Times New Roman" w:hAnsi="Times New Roman" w:cs="Times New Roman"/>
          <w:sz w:val="24"/>
          <w:szCs w:val="24"/>
        </w:rPr>
        <w:t xml:space="preserve"> субсидии на выполнение муниципального задания </w:t>
      </w:r>
      <w:r w:rsidR="0091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9D" w:rsidRPr="00F06D1D">
        <w:rPr>
          <w:rFonts w:ascii="Times New Roman" w:hAnsi="Times New Roman" w:cs="Times New Roman"/>
          <w:sz w:val="24"/>
          <w:szCs w:val="24"/>
        </w:rPr>
        <w:t>МКУ</w:t>
      </w:r>
      <w:r w:rsidR="0091029D" w:rsidRPr="00F0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9D" w:rsidRPr="00F06D1D">
        <w:rPr>
          <w:rFonts w:ascii="Times New Roman" w:hAnsi="Times New Roman" w:cs="Times New Roman"/>
          <w:bCs/>
          <w:iCs/>
          <w:sz w:val="24"/>
          <w:szCs w:val="24"/>
        </w:rPr>
        <w:t xml:space="preserve">«Многофункциональный центр Алакуртти» </w:t>
      </w:r>
      <w:r w:rsidR="0091029D">
        <w:rPr>
          <w:rFonts w:ascii="Times New Roman" w:hAnsi="Times New Roman" w:cs="Times New Roman"/>
          <w:bCs/>
          <w:iCs/>
          <w:sz w:val="24"/>
          <w:szCs w:val="24"/>
        </w:rPr>
        <w:t xml:space="preserve">на сумму взысканных неправомерных выплат. </w:t>
      </w:r>
    </w:p>
    <w:p w:rsidR="00E05233" w:rsidRDefault="00E05233" w:rsidP="00DE70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33" w:rsidRDefault="00E05233" w:rsidP="00DE70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33" w:rsidRPr="00F06D1D" w:rsidRDefault="00E05233" w:rsidP="00DE70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0E1" w:rsidRPr="00E85E34" w:rsidRDefault="00DE70E1" w:rsidP="00DE70E1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E85E34"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85E34">
        <w:rPr>
          <w:rFonts w:ascii="Times New Roman" w:eastAsia="Arial Unicode MS" w:hAnsi="Times New Roman" w:cs="Times New Roman"/>
          <w:iCs/>
          <w:sz w:val="24"/>
          <w:szCs w:val="24"/>
        </w:rPr>
        <w:t>Н.А. Милевская</w:t>
      </w:r>
    </w:p>
    <w:p w:rsidR="00E85E34" w:rsidRPr="00F06D1D" w:rsidRDefault="00E85E34" w:rsidP="00E8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CD" w:rsidRPr="00F06D1D" w:rsidRDefault="00370FCD" w:rsidP="00370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61EF7" w:rsidRDefault="00061EF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61EF7" w:rsidRDefault="00061EF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E70E1" w:rsidRDefault="00DE70E1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87C37" w:rsidRDefault="00B87C37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E3640" w:rsidRDefault="000E3640" w:rsidP="0081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0E3640" w:rsidRDefault="000E3640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E3640" w:rsidRDefault="000E3640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E3640" w:rsidRDefault="000E3640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E3640" w:rsidRDefault="000E3640" w:rsidP="00E85E3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E364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03" w:rsidRDefault="00CC7603" w:rsidP="00D65DAD">
      <w:pPr>
        <w:spacing w:after="0" w:line="240" w:lineRule="auto"/>
      </w:pPr>
      <w:r>
        <w:separator/>
      </w:r>
    </w:p>
  </w:endnote>
  <w:endnote w:type="continuationSeparator" w:id="0">
    <w:p w:rsidR="00CC7603" w:rsidRDefault="00CC7603" w:rsidP="00D6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2658"/>
      <w:docPartObj>
        <w:docPartGallery w:val="Page Numbers (Bottom of Page)"/>
        <w:docPartUnique/>
      </w:docPartObj>
    </w:sdtPr>
    <w:sdtEndPr/>
    <w:sdtContent>
      <w:p w:rsidR="001103BA" w:rsidRDefault="001103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99">
          <w:rPr>
            <w:noProof/>
          </w:rPr>
          <w:t>8</w:t>
        </w:r>
        <w:r>
          <w:fldChar w:fldCharType="end"/>
        </w:r>
      </w:p>
    </w:sdtContent>
  </w:sdt>
  <w:p w:rsidR="001103BA" w:rsidRDefault="001103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03" w:rsidRDefault="00CC7603" w:rsidP="00D65DAD">
      <w:pPr>
        <w:spacing w:after="0" w:line="240" w:lineRule="auto"/>
      </w:pPr>
      <w:r>
        <w:separator/>
      </w:r>
    </w:p>
  </w:footnote>
  <w:footnote w:type="continuationSeparator" w:id="0">
    <w:p w:rsidR="00CC7603" w:rsidRDefault="00CC7603" w:rsidP="00D6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3A"/>
    <w:multiLevelType w:val="hybridMultilevel"/>
    <w:tmpl w:val="D2A6D048"/>
    <w:lvl w:ilvl="0" w:tplc="5F66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14DA5"/>
    <w:multiLevelType w:val="hybridMultilevel"/>
    <w:tmpl w:val="1390F9E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661954"/>
    <w:multiLevelType w:val="hybridMultilevel"/>
    <w:tmpl w:val="A908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D6A"/>
    <w:multiLevelType w:val="hybridMultilevel"/>
    <w:tmpl w:val="089E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3232"/>
    <w:multiLevelType w:val="hybridMultilevel"/>
    <w:tmpl w:val="93B29ECA"/>
    <w:lvl w:ilvl="0" w:tplc="3778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743DB"/>
    <w:multiLevelType w:val="hybridMultilevel"/>
    <w:tmpl w:val="2E667C5C"/>
    <w:lvl w:ilvl="0" w:tplc="3778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C02F5F"/>
    <w:multiLevelType w:val="hybridMultilevel"/>
    <w:tmpl w:val="026434E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A1879D2"/>
    <w:multiLevelType w:val="hybridMultilevel"/>
    <w:tmpl w:val="8548884A"/>
    <w:lvl w:ilvl="0" w:tplc="005E564E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A6C0A54"/>
    <w:multiLevelType w:val="hybridMultilevel"/>
    <w:tmpl w:val="1B36592E"/>
    <w:lvl w:ilvl="0" w:tplc="07E63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823DC"/>
    <w:multiLevelType w:val="hybridMultilevel"/>
    <w:tmpl w:val="67B4D4C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29C2C11"/>
    <w:multiLevelType w:val="hybridMultilevel"/>
    <w:tmpl w:val="EEFA6B8C"/>
    <w:lvl w:ilvl="0" w:tplc="37784B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3BB32D7"/>
    <w:multiLevelType w:val="hybridMultilevel"/>
    <w:tmpl w:val="A4C6BF3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63A6232"/>
    <w:multiLevelType w:val="hybridMultilevel"/>
    <w:tmpl w:val="BF3CD4BA"/>
    <w:lvl w:ilvl="0" w:tplc="37784B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D5A3721"/>
    <w:multiLevelType w:val="hybridMultilevel"/>
    <w:tmpl w:val="CA7A382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42D5C"/>
    <w:multiLevelType w:val="hybridMultilevel"/>
    <w:tmpl w:val="B15CA4A4"/>
    <w:lvl w:ilvl="0" w:tplc="37784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D9406F"/>
    <w:multiLevelType w:val="hybridMultilevel"/>
    <w:tmpl w:val="642C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F6727"/>
    <w:multiLevelType w:val="hybridMultilevel"/>
    <w:tmpl w:val="0E7ACC1E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917711"/>
    <w:multiLevelType w:val="hybridMultilevel"/>
    <w:tmpl w:val="24DC7E6E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4E8E"/>
    <w:multiLevelType w:val="multilevel"/>
    <w:tmpl w:val="B57E4D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>
    <w:nsid w:val="2D53107D"/>
    <w:multiLevelType w:val="hybridMultilevel"/>
    <w:tmpl w:val="2AA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51FB2"/>
    <w:multiLevelType w:val="hybridMultilevel"/>
    <w:tmpl w:val="C0B67EA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2FC8493F"/>
    <w:multiLevelType w:val="hybridMultilevel"/>
    <w:tmpl w:val="1D92F540"/>
    <w:lvl w:ilvl="0" w:tplc="4982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A3297"/>
    <w:multiLevelType w:val="hybridMultilevel"/>
    <w:tmpl w:val="04E2B33A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D402B"/>
    <w:multiLevelType w:val="hybridMultilevel"/>
    <w:tmpl w:val="77707F60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1BE1118"/>
    <w:multiLevelType w:val="hybridMultilevel"/>
    <w:tmpl w:val="DFAA0C80"/>
    <w:lvl w:ilvl="0" w:tplc="37784BBC">
      <w:start w:val="1"/>
      <w:numFmt w:val="bullet"/>
      <w:lvlText w:val=""/>
      <w:lvlJc w:val="left"/>
      <w:pPr>
        <w:ind w:left="4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6">
    <w:nsid w:val="3F6C46D6"/>
    <w:multiLevelType w:val="hybridMultilevel"/>
    <w:tmpl w:val="2F902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529A"/>
    <w:multiLevelType w:val="hybridMultilevel"/>
    <w:tmpl w:val="C90A2630"/>
    <w:lvl w:ilvl="0" w:tplc="37784B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3FB0D52"/>
    <w:multiLevelType w:val="hybridMultilevel"/>
    <w:tmpl w:val="CD0E3E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076E96"/>
    <w:multiLevelType w:val="hybridMultilevel"/>
    <w:tmpl w:val="808E3E5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41D3F"/>
    <w:multiLevelType w:val="hybridMultilevel"/>
    <w:tmpl w:val="D82839E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64A8A"/>
    <w:multiLevelType w:val="hybridMultilevel"/>
    <w:tmpl w:val="3782ED9A"/>
    <w:lvl w:ilvl="0" w:tplc="37784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438008A"/>
    <w:multiLevelType w:val="hybridMultilevel"/>
    <w:tmpl w:val="8AD4919A"/>
    <w:lvl w:ilvl="0" w:tplc="37784BBC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655A7E53"/>
    <w:multiLevelType w:val="multilevel"/>
    <w:tmpl w:val="C6761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83B6615"/>
    <w:multiLevelType w:val="hybridMultilevel"/>
    <w:tmpl w:val="0B4A59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995496D"/>
    <w:multiLevelType w:val="hybridMultilevel"/>
    <w:tmpl w:val="DBBA22E6"/>
    <w:lvl w:ilvl="0" w:tplc="7A360A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F921C3"/>
    <w:multiLevelType w:val="hybridMultilevel"/>
    <w:tmpl w:val="BF6AB986"/>
    <w:lvl w:ilvl="0" w:tplc="37784BB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6E516AF0"/>
    <w:multiLevelType w:val="hybridMultilevel"/>
    <w:tmpl w:val="6444E986"/>
    <w:lvl w:ilvl="0" w:tplc="4D8681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A46F8"/>
    <w:multiLevelType w:val="hybridMultilevel"/>
    <w:tmpl w:val="AAE47B68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83A68"/>
    <w:multiLevelType w:val="hybridMultilevel"/>
    <w:tmpl w:val="C3F87B64"/>
    <w:lvl w:ilvl="0" w:tplc="37784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65C73D4"/>
    <w:multiLevelType w:val="hybridMultilevel"/>
    <w:tmpl w:val="CC3CCE62"/>
    <w:lvl w:ilvl="0" w:tplc="6A743C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C970A10"/>
    <w:multiLevelType w:val="hybridMultilevel"/>
    <w:tmpl w:val="7CE0367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B6392D"/>
    <w:multiLevelType w:val="hybridMultilevel"/>
    <w:tmpl w:val="830E4A66"/>
    <w:lvl w:ilvl="0" w:tplc="37784B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8"/>
  </w:num>
  <w:num w:numId="5">
    <w:abstractNumId w:val="14"/>
  </w:num>
  <w:num w:numId="6">
    <w:abstractNumId w:val="29"/>
  </w:num>
  <w:num w:numId="7">
    <w:abstractNumId w:val="7"/>
  </w:num>
  <w:num w:numId="8">
    <w:abstractNumId w:val="39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31"/>
  </w:num>
  <w:num w:numId="14">
    <w:abstractNumId w:val="33"/>
  </w:num>
  <w:num w:numId="15">
    <w:abstractNumId w:val="22"/>
  </w:num>
  <w:num w:numId="16">
    <w:abstractNumId w:val="17"/>
  </w:num>
  <w:num w:numId="17">
    <w:abstractNumId w:val="35"/>
  </w:num>
  <w:num w:numId="18">
    <w:abstractNumId w:val="34"/>
  </w:num>
  <w:num w:numId="19">
    <w:abstractNumId w:val="9"/>
  </w:num>
  <w:num w:numId="20">
    <w:abstractNumId w:val="40"/>
  </w:num>
  <w:num w:numId="21">
    <w:abstractNumId w:val="25"/>
  </w:num>
  <w:num w:numId="22">
    <w:abstractNumId w:val="10"/>
  </w:num>
  <w:num w:numId="23">
    <w:abstractNumId w:val="24"/>
  </w:num>
  <w:num w:numId="24">
    <w:abstractNumId w:val="36"/>
  </w:num>
  <w:num w:numId="25">
    <w:abstractNumId w:val="38"/>
  </w:num>
  <w:num w:numId="26">
    <w:abstractNumId w:val="27"/>
  </w:num>
  <w:num w:numId="27">
    <w:abstractNumId w:val="12"/>
  </w:num>
  <w:num w:numId="28">
    <w:abstractNumId w:val="15"/>
  </w:num>
  <w:num w:numId="29">
    <w:abstractNumId w:val="26"/>
  </w:num>
  <w:num w:numId="30">
    <w:abstractNumId w:val="18"/>
  </w:num>
  <w:num w:numId="31">
    <w:abstractNumId w:val="41"/>
  </w:num>
  <w:num w:numId="32">
    <w:abstractNumId w:val="21"/>
  </w:num>
  <w:num w:numId="33">
    <w:abstractNumId w:val="42"/>
  </w:num>
  <w:num w:numId="34">
    <w:abstractNumId w:val="2"/>
  </w:num>
  <w:num w:numId="35">
    <w:abstractNumId w:val="6"/>
  </w:num>
  <w:num w:numId="36">
    <w:abstractNumId w:val="37"/>
  </w:num>
  <w:num w:numId="37">
    <w:abstractNumId w:val="32"/>
  </w:num>
  <w:num w:numId="38">
    <w:abstractNumId w:val="0"/>
  </w:num>
  <w:num w:numId="39">
    <w:abstractNumId w:val="11"/>
  </w:num>
  <w:num w:numId="40">
    <w:abstractNumId w:val="20"/>
  </w:num>
  <w:num w:numId="41">
    <w:abstractNumId w:val="28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9"/>
    <w:rsid w:val="00001E39"/>
    <w:rsid w:val="00003974"/>
    <w:rsid w:val="00011C03"/>
    <w:rsid w:val="0001380F"/>
    <w:rsid w:val="00015423"/>
    <w:rsid w:val="00017EC6"/>
    <w:rsid w:val="00022A12"/>
    <w:rsid w:val="00036FB9"/>
    <w:rsid w:val="00055DA2"/>
    <w:rsid w:val="00056470"/>
    <w:rsid w:val="00061EF7"/>
    <w:rsid w:val="000728F9"/>
    <w:rsid w:val="00085BB9"/>
    <w:rsid w:val="0008683E"/>
    <w:rsid w:val="000A23DB"/>
    <w:rsid w:val="000B3A49"/>
    <w:rsid w:val="000B3D4C"/>
    <w:rsid w:val="000C6458"/>
    <w:rsid w:val="000C693B"/>
    <w:rsid w:val="000D4B08"/>
    <w:rsid w:val="000E3640"/>
    <w:rsid w:val="001103BA"/>
    <w:rsid w:val="00121F34"/>
    <w:rsid w:val="00126B79"/>
    <w:rsid w:val="00126CD9"/>
    <w:rsid w:val="00130F4D"/>
    <w:rsid w:val="0014798B"/>
    <w:rsid w:val="00153DE2"/>
    <w:rsid w:val="00157F05"/>
    <w:rsid w:val="001644FA"/>
    <w:rsid w:val="00177071"/>
    <w:rsid w:val="00184BA2"/>
    <w:rsid w:val="00186B95"/>
    <w:rsid w:val="001B555D"/>
    <w:rsid w:val="001C4283"/>
    <w:rsid w:val="001C56BE"/>
    <w:rsid w:val="001C5D61"/>
    <w:rsid w:val="001E12E8"/>
    <w:rsid w:val="001F45EB"/>
    <w:rsid w:val="00204B26"/>
    <w:rsid w:val="00223712"/>
    <w:rsid w:val="00223EF7"/>
    <w:rsid w:val="00234EA4"/>
    <w:rsid w:val="0025105D"/>
    <w:rsid w:val="00251F93"/>
    <w:rsid w:val="002567C8"/>
    <w:rsid w:val="00263432"/>
    <w:rsid w:val="00263C2D"/>
    <w:rsid w:val="00266D9F"/>
    <w:rsid w:val="002806DF"/>
    <w:rsid w:val="002807ED"/>
    <w:rsid w:val="00290971"/>
    <w:rsid w:val="0029241E"/>
    <w:rsid w:val="002A3332"/>
    <w:rsid w:val="002A45DB"/>
    <w:rsid w:val="002D6D3C"/>
    <w:rsid w:val="002F2E03"/>
    <w:rsid w:val="00302BB9"/>
    <w:rsid w:val="003124D7"/>
    <w:rsid w:val="00324CF4"/>
    <w:rsid w:val="003321EB"/>
    <w:rsid w:val="00341E63"/>
    <w:rsid w:val="00342AA6"/>
    <w:rsid w:val="0034690B"/>
    <w:rsid w:val="00346E52"/>
    <w:rsid w:val="00350480"/>
    <w:rsid w:val="00352C24"/>
    <w:rsid w:val="00355A23"/>
    <w:rsid w:val="00357788"/>
    <w:rsid w:val="00357B36"/>
    <w:rsid w:val="00366D05"/>
    <w:rsid w:val="00370FCD"/>
    <w:rsid w:val="00373820"/>
    <w:rsid w:val="00374539"/>
    <w:rsid w:val="00396268"/>
    <w:rsid w:val="003A1C44"/>
    <w:rsid w:val="003A25FC"/>
    <w:rsid w:val="003B505A"/>
    <w:rsid w:val="003C4C83"/>
    <w:rsid w:val="003C722C"/>
    <w:rsid w:val="003E2880"/>
    <w:rsid w:val="003E43DA"/>
    <w:rsid w:val="003E5CAC"/>
    <w:rsid w:val="003E7A0B"/>
    <w:rsid w:val="003F3208"/>
    <w:rsid w:val="003F5833"/>
    <w:rsid w:val="003F637F"/>
    <w:rsid w:val="004036F0"/>
    <w:rsid w:val="00410BBD"/>
    <w:rsid w:val="00411EE5"/>
    <w:rsid w:val="004144AD"/>
    <w:rsid w:val="0043579F"/>
    <w:rsid w:val="00444236"/>
    <w:rsid w:val="004462CD"/>
    <w:rsid w:val="00447797"/>
    <w:rsid w:val="0046148F"/>
    <w:rsid w:val="0047079A"/>
    <w:rsid w:val="00474594"/>
    <w:rsid w:val="00486564"/>
    <w:rsid w:val="00486D39"/>
    <w:rsid w:val="00494B39"/>
    <w:rsid w:val="004A5848"/>
    <w:rsid w:val="004B5D10"/>
    <w:rsid w:val="004C1E62"/>
    <w:rsid w:val="004C24CE"/>
    <w:rsid w:val="004C3681"/>
    <w:rsid w:val="004C6926"/>
    <w:rsid w:val="004D37B2"/>
    <w:rsid w:val="004D7EB1"/>
    <w:rsid w:val="004E5630"/>
    <w:rsid w:val="004E6E71"/>
    <w:rsid w:val="004F19E1"/>
    <w:rsid w:val="00501F08"/>
    <w:rsid w:val="00513DFE"/>
    <w:rsid w:val="00526BE2"/>
    <w:rsid w:val="005353F1"/>
    <w:rsid w:val="00537C94"/>
    <w:rsid w:val="005437EA"/>
    <w:rsid w:val="005629C2"/>
    <w:rsid w:val="005817AC"/>
    <w:rsid w:val="005839E2"/>
    <w:rsid w:val="00591D8F"/>
    <w:rsid w:val="00595672"/>
    <w:rsid w:val="005A6449"/>
    <w:rsid w:val="005B12C1"/>
    <w:rsid w:val="005D3FFD"/>
    <w:rsid w:val="005F5782"/>
    <w:rsid w:val="005F605E"/>
    <w:rsid w:val="0060052B"/>
    <w:rsid w:val="0060103D"/>
    <w:rsid w:val="00607EF2"/>
    <w:rsid w:val="00623A80"/>
    <w:rsid w:val="00636F29"/>
    <w:rsid w:val="006371D7"/>
    <w:rsid w:val="0064092D"/>
    <w:rsid w:val="0065364A"/>
    <w:rsid w:val="006619EF"/>
    <w:rsid w:val="006748A7"/>
    <w:rsid w:val="00674F76"/>
    <w:rsid w:val="00681B6B"/>
    <w:rsid w:val="00684FCC"/>
    <w:rsid w:val="0068554D"/>
    <w:rsid w:val="0069444E"/>
    <w:rsid w:val="0069595D"/>
    <w:rsid w:val="006A5AFE"/>
    <w:rsid w:val="006C2FF2"/>
    <w:rsid w:val="006E6CE3"/>
    <w:rsid w:val="006F04EA"/>
    <w:rsid w:val="006F53EB"/>
    <w:rsid w:val="006F675B"/>
    <w:rsid w:val="00707C2B"/>
    <w:rsid w:val="00717613"/>
    <w:rsid w:val="00723178"/>
    <w:rsid w:val="00740F34"/>
    <w:rsid w:val="00741EDB"/>
    <w:rsid w:val="007456D4"/>
    <w:rsid w:val="00766A23"/>
    <w:rsid w:val="00772CBC"/>
    <w:rsid w:val="00772FCB"/>
    <w:rsid w:val="007735E9"/>
    <w:rsid w:val="00776E95"/>
    <w:rsid w:val="00784E65"/>
    <w:rsid w:val="00790AFD"/>
    <w:rsid w:val="007B120C"/>
    <w:rsid w:val="007B3C84"/>
    <w:rsid w:val="007C131F"/>
    <w:rsid w:val="007C5B77"/>
    <w:rsid w:val="007C7607"/>
    <w:rsid w:val="007D65B5"/>
    <w:rsid w:val="007E0222"/>
    <w:rsid w:val="007E290B"/>
    <w:rsid w:val="007F18BF"/>
    <w:rsid w:val="007F460A"/>
    <w:rsid w:val="008046DC"/>
    <w:rsid w:val="00810F55"/>
    <w:rsid w:val="00815099"/>
    <w:rsid w:val="00817FB2"/>
    <w:rsid w:val="008329A3"/>
    <w:rsid w:val="008453DF"/>
    <w:rsid w:val="008466E1"/>
    <w:rsid w:val="008467A0"/>
    <w:rsid w:val="00846B0B"/>
    <w:rsid w:val="0085387A"/>
    <w:rsid w:val="00861035"/>
    <w:rsid w:val="00870ECC"/>
    <w:rsid w:val="008763AD"/>
    <w:rsid w:val="00876DFF"/>
    <w:rsid w:val="00883D69"/>
    <w:rsid w:val="00885794"/>
    <w:rsid w:val="00896E04"/>
    <w:rsid w:val="00897DAD"/>
    <w:rsid w:val="008A0DE7"/>
    <w:rsid w:val="008B4A7A"/>
    <w:rsid w:val="008B5F09"/>
    <w:rsid w:val="008C7BC1"/>
    <w:rsid w:val="008D0EE0"/>
    <w:rsid w:val="008D3C58"/>
    <w:rsid w:val="008E179C"/>
    <w:rsid w:val="008E35E2"/>
    <w:rsid w:val="008E3F85"/>
    <w:rsid w:val="008E5074"/>
    <w:rsid w:val="008F145A"/>
    <w:rsid w:val="008F3526"/>
    <w:rsid w:val="008F45D2"/>
    <w:rsid w:val="00905F98"/>
    <w:rsid w:val="0091029D"/>
    <w:rsid w:val="00933C8B"/>
    <w:rsid w:val="009538DA"/>
    <w:rsid w:val="0095697D"/>
    <w:rsid w:val="00960446"/>
    <w:rsid w:val="00977864"/>
    <w:rsid w:val="0098101C"/>
    <w:rsid w:val="0098410F"/>
    <w:rsid w:val="00985F21"/>
    <w:rsid w:val="009871DB"/>
    <w:rsid w:val="009871FE"/>
    <w:rsid w:val="00987F80"/>
    <w:rsid w:val="00996953"/>
    <w:rsid w:val="009C2152"/>
    <w:rsid w:val="009D0980"/>
    <w:rsid w:val="009D7086"/>
    <w:rsid w:val="009F4A37"/>
    <w:rsid w:val="009F51F0"/>
    <w:rsid w:val="00A134A4"/>
    <w:rsid w:val="00A15EB9"/>
    <w:rsid w:val="00A26494"/>
    <w:rsid w:val="00A36FE9"/>
    <w:rsid w:val="00A513E5"/>
    <w:rsid w:val="00A87C70"/>
    <w:rsid w:val="00A924AB"/>
    <w:rsid w:val="00A942AE"/>
    <w:rsid w:val="00A9705E"/>
    <w:rsid w:val="00A971D2"/>
    <w:rsid w:val="00AA5AF2"/>
    <w:rsid w:val="00AB2291"/>
    <w:rsid w:val="00AB27C9"/>
    <w:rsid w:val="00AD07AD"/>
    <w:rsid w:val="00AD39AE"/>
    <w:rsid w:val="00AE481A"/>
    <w:rsid w:val="00AE6589"/>
    <w:rsid w:val="00AF7247"/>
    <w:rsid w:val="00B00255"/>
    <w:rsid w:val="00B01352"/>
    <w:rsid w:val="00B1480E"/>
    <w:rsid w:val="00B16F97"/>
    <w:rsid w:val="00B200E6"/>
    <w:rsid w:val="00B21A66"/>
    <w:rsid w:val="00B2269E"/>
    <w:rsid w:val="00B25F95"/>
    <w:rsid w:val="00B33F73"/>
    <w:rsid w:val="00B36917"/>
    <w:rsid w:val="00B627A2"/>
    <w:rsid w:val="00B71C22"/>
    <w:rsid w:val="00B727A6"/>
    <w:rsid w:val="00B73001"/>
    <w:rsid w:val="00B77DB2"/>
    <w:rsid w:val="00B80102"/>
    <w:rsid w:val="00B814C1"/>
    <w:rsid w:val="00B86CF2"/>
    <w:rsid w:val="00B87C07"/>
    <w:rsid w:val="00B87C37"/>
    <w:rsid w:val="00B96941"/>
    <w:rsid w:val="00BA1AD2"/>
    <w:rsid w:val="00BA7CC3"/>
    <w:rsid w:val="00BB3CE6"/>
    <w:rsid w:val="00BB7A36"/>
    <w:rsid w:val="00BC7B65"/>
    <w:rsid w:val="00BD29AF"/>
    <w:rsid w:val="00BE22BC"/>
    <w:rsid w:val="00BE37D6"/>
    <w:rsid w:val="00BE4523"/>
    <w:rsid w:val="00BF38AC"/>
    <w:rsid w:val="00BF676D"/>
    <w:rsid w:val="00BF679F"/>
    <w:rsid w:val="00BF6EC1"/>
    <w:rsid w:val="00C00D08"/>
    <w:rsid w:val="00C109C7"/>
    <w:rsid w:val="00C23A35"/>
    <w:rsid w:val="00C23EF2"/>
    <w:rsid w:val="00C2506F"/>
    <w:rsid w:val="00C27748"/>
    <w:rsid w:val="00C3156E"/>
    <w:rsid w:val="00C316D5"/>
    <w:rsid w:val="00C31A45"/>
    <w:rsid w:val="00C46B4B"/>
    <w:rsid w:val="00C507C9"/>
    <w:rsid w:val="00C555D7"/>
    <w:rsid w:val="00C56908"/>
    <w:rsid w:val="00C72621"/>
    <w:rsid w:val="00C8762A"/>
    <w:rsid w:val="00C91F58"/>
    <w:rsid w:val="00CA179B"/>
    <w:rsid w:val="00CB0C01"/>
    <w:rsid w:val="00CC6F72"/>
    <w:rsid w:val="00CC7603"/>
    <w:rsid w:val="00CD1973"/>
    <w:rsid w:val="00CD43EF"/>
    <w:rsid w:val="00CF1745"/>
    <w:rsid w:val="00CF2562"/>
    <w:rsid w:val="00CF4E78"/>
    <w:rsid w:val="00D008A9"/>
    <w:rsid w:val="00D067DE"/>
    <w:rsid w:val="00D07739"/>
    <w:rsid w:val="00D113FE"/>
    <w:rsid w:val="00D24B1C"/>
    <w:rsid w:val="00D37989"/>
    <w:rsid w:val="00D405AD"/>
    <w:rsid w:val="00D61288"/>
    <w:rsid w:val="00D65DAD"/>
    <w:rsid w:val="00D66877"/>
    <w:rsid w:val="00D811F9"/>
    <w:rsid w:val="00DB6C55"/>
    <w:rsid w:val="00DC1DBA"/>
    <w:rsid w:val="00DD2AD8"/>
    <w:rsid w:val="00DE70E1"/>
    <w:rsid w:val="00DF45F8"/>
    <w:rsid w:val="00E01C41"/>
    <w:rsid w:val="00E02069"/>
    <w:rsid w:val="00E029CB"/>
    <w:rsid w:val="00E0326D"/>
    <w:rsid w:val="00E05233"/>
    <w:rsid w:val="00E0617F"/>
    <w:rsid w:val="00E171A4"/>
    <w:rsid w:val="00E20046"/>
    <w:rsid w:val="00E2352B"/>
    <w:rsid w:val="00E269AA"/>
    <w:rsid w:val="00E32CD1"/>
    <w:rsid w:val="00E33D5F"/>
    <w:rsid w:val="00E341D2"/>
    <w:rsid w:val="00E366EE"/>
    <w:rsid w:val="00E37B40"/>
    <w:rsid w:val="00E40058"/>
    <w:rsid w:val="00E4419F"/>
    <w:rsid w:val="00E44320"/>
    <w:rsid w:val="00E55BCF"/>
    <w:rsid w:val="00E85E34"/>
    <w:rsid w:val="00E95C3F"/>
    <w:rsid w:val="00E974BF"/>
    <w:rsid w:val="00EA1978"/>
    <w:rsid w:val="00EA2D6B"/>
    <w:rsid w:val="00EA5792"/>
    <w:rsid w:val="00EB5AF5"/>
    <w:rsid w:val="00EB74BA"/>
    <w:rsid w:val="00EB7847"/>
    <w:rsid w:val="00EC1EFC"/>
    <w:rsid w:val="00ED7767"/>
    <w:rsid w:val="00EE0F22"/>
    <w:rsid w:val="00EF5D25"/>
    <w:rsid w:val="00EF6C61"/>
    <w:rsid w:val="00F06D1D"/>
    <w:rsid w:val="00F07FFB"/>
    <w:rsid w:val="00F17625"/>
    <w:rsid w:val="00F26E6E"/>
    <w:rsid w:val="00F27AE4"/>
    <w:rsid w:val="00F34666"/>
    <w:rsid w:val="00F3504A"/>
    <w:rsid w:val="00F360C3"/>
    <w:rsid w:val="00F36B9E"/>
    <w:rsid w:val="00F45EDE"/>
    <w:rsid w:val="00F51867"/>
    <w:rsid w:val="00F5317F"/>
    <w:rsid w:val="00F534A9"/>
    <w:rsid w:val="00F65A04"/>
    <w:rsid w:val="00F703A9"/>
    <w:rsid w:val="00F70DC3"/>
    <w:rsid w:val="00F903B8"/>
    <w:rsid w:val="00F941F7"/>
    <w:rsid w:val="00FA37B3"/>
    <w:rsid w:val="00FA3A98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748A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48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кты"/>
    <w:basedOn w:val="a"/>
    <w:link w:val="a7"/>
    <w:qFormat/>
    <w:rsid w:val="006748A7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7">
    <w:name w:val="Акты Знак"/>
    <w:link w:val="a6"/>
    <w:locked/>
    <w:rsid w:val="006748A7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B16F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B16F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B16F9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263432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263432"/>
    <w:pPr>
      <w:widowControl w:val="0"/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10">
    <w:name w:val="Заголовок №1_"/>
    <w:basedOn w:val="a0"/>
    <w:link w:val="11"/>
    <w:rsid w:val="00263432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263432"/>
    <w:pPr>
      <w:widowControl w:val="0"/>
      <w:shd w:val="clear" w:color="auto" w:fill="FFFFFF"/>
      <w:spacing w:before="33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table" w:styleId="aa">
    <w:name w:val="Table Grid"/>
    <w:basedOn w:val="a1"/>
    <w:uiPriority w:val="59"/>
    <w:rsid w:val="00B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9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6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5DAD"/>
  </w:style>
  <w:style w:type="paragraph" w:styleId="af">
    <w:name w:val="footer"/>
    <w:basedOn w:val="a"/>
    <w:link w:val="af0"/>
    <w:uiPriority w:val="99"/>
    <w:unhideWhenUsed/>
    <w:rsid w:val="00D6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5DAD"/>
  </w:style>
  <w:style w:type="paragraph" w:customStyle="1" w:styleId="Default">
    <w:name w:val="Default"/>
    <w:rsid w:val="0060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otnote reference"/>
    <w:aliases w:val="текст сноски"/>
    <w:uiPriority w:val="99"/>
    <w:rsid w:val="00E85E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748A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48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кты"/>
    <w:basedOn w:val="a"/>
    <w:link w:val="a7"/>
    <w:qFormat/>
    <w:rsid w:val="006748A7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7">
    <w:name w:val="Акты Знак"/>
    <w:link w:val="a6"/>
    <w:locked/>
    <w:rsid w:val="006748A7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B16F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B16F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B16F9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263432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263432"/>
    <w:pPr>
      <w:widowControl w:val="0"/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10">
    <w:name w:val="Заголовок №1_"/>
    <w:basedOn w:val="a0"/>
    <w:link w:val="11"/>
    <w:rsid w:val="00263432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263432"/>
    <w:pPr>
      <w:widowControl w:val="0"/>
      <w:shd w:val="clear" w:color="auto" w:fill="FFFFFF"/>
      <w:spacing w:before="33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table" w:styleId="aa">
    <w:name w:val="Table Grid"/>
    <w:basedOn w:val="a1"/>
    <w:uiPriority w:val="59"/>
    <w:rsid w:val="00B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9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6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5DAD"/>
  </w:style>
  <w:style w:type="paragraph" w:styleId="af">
    <w:name w:val="footer"/>
    <w:basedOn w:val="a"/>
    <w:link w:val="af0"/>
    <w:uiPriority w:val="99"/>
    <w:unhideWhenUsed/>
    <w:rsid w:val="00D6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5DAD"/>
  </w:style>
  <w:style w:type="paragraph" w:customStyle="1" w:styleId="Default">
    <w:name w:val="Default"/>
    <w:rsid w:val="0060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otnote reference"/>
    <w:aliases w:val="текст сноски"/>
    <w:uiPriority w:val="99"/>
    <w:rsid w:val="00E8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825ED7F88A97F29B33BF0CEFC526CC3AA6B58197A445A4AFD5859417384194379210780D48CF1B30FCF51C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825ED7F88A97F29B33BF0CEFC526CC3AA6B58197A445A4AFD5859417384194379210780D48CF1B30FCFB1Cr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825ED7F88A97F29B33BF0CEFC526CC3AA6B58197A445A4AFD5859417384194379210780D48CF1B30FCFE1C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ferent.ru/1/226549?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DDEA-0590-459F-B6EA-79BA65E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2017-10-11T07:37:00Z</cp:lastPrinted>
  <dcterms:created xsi:type="dcterms:W3CDTF">2017-10-11T07:53:00Z</dcterms:created>
  <dcterms:modified xsi:type="dcterms:W3CDTF">2017-10-11T07:53:00Z</dcterms:modified>
</cp:coreProperties>
</file>